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FB" w:rsidRDefault="00B153B1" w:rsidP="00D80AFB">
      <w:r w:rsidRPr="00B153B1">
        <w:t>New TFT LCD MONITOR Surveillance CCTV Camera Tester Detector Test 12V Handheld</w:t>
      </w:r>
      <w:r w:rsidR="007E28D1">
        <w:rPr>
          <w:rFonts w:hint="eastAsia"/>
        </w:rPr>
        <w:t xml:space="preserve"> GH4</w:t>
      </w:r>
    </w:p>
    <w:p w:rsidR="00B153B1" w:rsidRDefault="00B153B1" w:rsidP="00D80AFB"/>
    <w:p w:rsidR="00B153B1" w:rsidRDefault="00B153B1" w:rsidP="00D80AFB"/>
    <w:p w:rsidR="00B153B1" w:rsidRDefault="00B153B1" w:rsidP="00D80AFB"/>
    <w:p w:rsidR="00D02AA0" w:rsidRDefault="00B153B1" w:rsidP="00B153B1">
      <w:r>
        <w:rPr>
          <w:rStyle w:val="a5"/>
          <w:rFonts w:ascii="Arial" w:hAnsi="Arial" w:cs="Arial"/>
          <w:color w:val="3C3C3C"/>
          <w:sz w:val="27"/>
          <w:szCs w:val="27"/>
        </w:rPr>
        <w:t>Features:</w:t>
      </w:r>
      <w:r>
        <w:rPr>
          <w:rFonts w:ascii="Arial" w:hAnsi="Arial" w:cs="Arial"/>
          <w:b/>
          <w:bCs/>
          <w:color w:val="3C3C3C"/>
          <w:sz w:val="18"/>
          <w:szCs w:val="18"/>
        </w:rPr>
        <w:br/>
      </w:r>
      <w:r>
        <w:rPr>
          <w:rStyle w:val="apple-style-span"/>
          <w:rFonts w:ascii="Arial" w:hAnsi="Arial" w:cs="Arial"/>
          <w:color w:val="3C3C3C"/>
        </w:rPr>
        <w:t>1.Built-in Li battery; Video-in terminal and DC power supply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2.It is easy to hold and do not need complicated equipment that hinders the inspecting and repairing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3.High image resolution monitor enable to show clear image Long work time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4.Equips with Li-ion battery of high capability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5.Each 4 hours recharge durables 6~7 work hours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6.Humanized design of appearance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7.Hand-hold design for professionals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8.Easy operation without taking off gloves speeds your works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9.Support DC power for camera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10.It's convenient for user to check camera condition and correct direction of camera, so to make installation and repairing easier</w:t>
      </w:r>
      <w:r>
        <w:rPr>
          <w:rStyle w:val="apple-converted-space"/>
          <w:rFonts w:ascii="Arial" w:hAnsi="Arial" w:cs="Arial"/>
          <w:color w:val="3C3C3C"/>
        </w:rPr>
        <w:t> 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z w:val="18"/>
          <w:szCs w:val="18"/>
        </w:rPr>
        <w:br/>
      </w:r>
      <w:r>
        <w:rPr>
          <w:rStyle w:val="a5"/>
          <w:rFonts w:ascii="Arial" w:hAnsi="Arial" w:cs="Arial"/>
          <w:color w:val="3C3C3C"/>
          <w:sz w:val="27"/>
          <w:szCs w:val="27"/>
        </w:rPr>
        <w:t>Specifications:</w:t>
      </w:r>
      <w:r>
        <w:rPr>
          <w:rFonts w:ascii="Arial" w:hAnsi="Arial" w:cs="Arial"/>
          <w:b/>
          <w:bCs/>
          <w:color w:val="3C3C3C"/>
          <w:sz w:val="18"/>
          <w:szCs w:val="18"/>
        </w:rPr>
        <w:br/>
      </w:r>
      <w:r>
        <w:rPr>
          <w:rStyle w:val="apple-style-span"/>
          <w:rFonts w:ascii="Arial" w:hAnsi="Arial" w:cs="Arial"/>
          <w:color w:val="3C3C3C"/>
        </w:rPr>
        <w:t>1.Display: 2.5"TFT Color LCD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2.Image Resolution: 960x240 pixels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3.Video In: Video in x 1 (BNC Connector)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4.Power out: DC power out x 1(Support CCD camera of power source/Max electric currency 400mA)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5.System Format: NTSC/PAL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6.Status Indicator: 2LED(Power IND = Green / Charging IND =Red)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7.Interface: OSD power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8.Power Source: Built-in rechargeable Lithium battery : 3.7V 1400mA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9.Power Source: External power :DC 5V 1.0A Adapter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10.Dimension: 85mm(L) X 31mm(W) X 190mm(H)</w:t>
      </w:r>
      <w:r>
        <w:rPr>
          <w:rFonts w:ascii="Arial" w:hAnsi="Arial" w:cs="Arial"/>
          <w:color w:val="3C3C3C"/>
          <w:sz w:val="18"/>
          <w:szCs w:val="18"/>
        </w:rPr>
        <w:br/>
      </w:r>
      <w:r>
        <w:rPr>
          <w:rFonts w:ascii="Arial" w:hAnsi="Arial" w:cs="Arial"/>
          <w:color w:val="3C3C3C"/>
          <w:sz w:val="18"/>
          <w:szCs w:val="18"/>
        </w:rPr>
        <w:br/>
      </w:r>
      <w:r>
        <w:rPr>
          <w:rStyle w:val="a5"/>
          <w:rFonts w:ascii="Arial" w:hAnsi="Arial" w:cs="Arial"/>
          <w:color w:val="3C3C3C"/>
          <w:sz w:val="27"/>
          <w:szCs w:val="27"/>
        </w:rPr>
        <w:t>Package included:</w:t>
      </w:r>
      <w:r>
        <w:rPr>
          <w:rFonts w:ascii="Arial" w:hAnsi="Arial" w:cs="Arial"/>
          <w:b/>
          <w:bCs/>
          <w:color w:val="3C3C3C"/>
          <w:sz w:val="18"/>
          <w:szCs w:val="18"/>
        </w:rPr>
        <w:br/>
      </w:r>
      <w:r>
        <w:rPr>
          <w:rStyle w:val="apple-style-span"/>
          <w:rFonts w:ascii="Arial" w:hAnsi="Arial" w:cs="Arial"/>
          <w:color w:val="3C3C3C"/>
        </w:rPr>
        <w:t>1 x Camera Detector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1 x Transformer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1 x CCD power cord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1 x 3.7V 1400mA li-ion battery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1 x Lanyard</w:t>
      </w:r>
      <w:r>
        <w:rPr>
          <w:rFonts w:ascii="Arial" w:hAnsi="Arial" w:cs="Arial"/>
          <w:color w:val="3C3C3C"/>
        </w:rPr>
        <w:br/>
      </w:r>
      <w:r>
        <w:rPr>
          <w:rStyle w:val="apple-style-span"/>
          <w:rFonts w:ascii="Arial" w:hAnsi="Arial" w:cs="Arial"/>
          <w:color w:val="3C3C3C"/>
        </w:rPr>
        <w:t>1 x Users manual</w:t>
      </w:r>
    </w:p>
    <w:sectPr w:rsidR="00D02AA0" w:rsidSect="006E1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D0B" w:rsidRDefault="00971D0B" w:rsidP="00D80AFB">
      <w:r>
        <w:separator/>
      </w:r>
    </w:p>
  </w:endnote>
  <w:endnote w:type="continuationSeparator" w:id="1">
    <w:p w:rsidR="00971D0B" w:rsidRDefault="00971D0B" w:rsidP="00D80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D0B" w:rsidRDefault="00971D0B" w:rsidP="00D80AFB">
      <w:r>
        <w:separator/>
      </w:r>
    </w:p>
  </w:footnote>
  <w:footnote w:type="continuationSeparator" w:id="1">
    <w:p w:rsidR="00971D0B" w:rsidRDefault="00971D0B" w:rsidP="00D80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AFB"/>
    <w:rsid w:val="0013671D"/>
    <w:rsid w:val="006E1334"/>
    <w:rsid w:val="007E28D1"/>
    <w:rsid w:val="00971D0B"/>
    <w:rsid w:val="009D6896"/>
    <w:rsid w:val="00B153B1"/>
    <w:rsid w:val="00D02AA0"/>
    <w:rsid w:val="00D8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AFB"/>
    <w:rPr>
      <w:sz w:val="18"/>
      <w:szCs w:val="18"/>
    </w:rPr>
  </w:style>
  <w:style w:type="character" w:customStyle="1" w:styleId="apple-style-span">
    <w:name w:val="apple-style-span"/>
    <w:basedOn w:val="a0"/>
    <w:rsid w:val="00B153B1"/>
  </w:style>
  <w:style w:type="character" w:styleId="a5">
    <w:name w:val="Strong"/>
    <w:basedOn w:val="a0"/>
    <w:uiPriority w:val="22"/>
    <w:qFormat/>
    <w:rsid w:val="00B153B1"/>
    <w:rPr>
      <w:b/>
      <w:bCs/>
    </w:rPr>
  </w:style>
  <w:style w:type="character" w:customStyle="1" w:styleId="apple-converted-space">
    <w:name w:val="apple-converted-space"/>
    <w:basedOn w:val="a0"/>
    <w:rsid w:val="00B15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>WwW.YlmF.CoM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AGPTEK42</cp:lastModifiedBy>
  <cp:revision>3</cp:revision>
  <dcterms:created xsi:type="dcterms:W3CDTF">2012-04-23T03:10:00Z</dcterms:created>
  <dcterms:modified xsi:type="dcterms:W3CDTF">2012-05-22T08:57:00Z</dcterms:modified>
</cp:coreProperties>
</file>