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FC1" w:rsidRDefault="00B96FC1"/>
    <w:p w:rsidR="00B96FC1" w:rsidRDefault="00B96FC1">
      <w:pPr>
        <w:jc w:val="both"/>
        <w:rPr>
          <w:b/>
        </w:rPr>
      </w:pPr>
    </w:p>
    <w:p w:rsidR="00717610" w:rsidRDefault="00717610">
      <w:pPr>
        <w:jc w:val="center"/>
        <w:sectPr w:rsidR="00717610">
          <w:pgSz w:w="8070" w:h="12100"/>
          <w:pgMar w:top="981" w:right="567" w:bottom="278" w:left="567" w:header="720" w:footer="720" w:gutter="0"/>
          <w:cols w:space="720" w:equalWidth="0">
            <w:col w:w="7750"/>
          </w:cols>
        </w:sectPr>
      </w:pPr>
    </w:p>
    <w:p w:rsidR="00717610" w:rsidRDefault="00501018">
      <w:pPr>
        <w:jc w:val="center"/>
        <w:sectPr w:rsidR="00717610" w:rsidSect="00717610">
          <w:type w:val="continuous"/>
          <w:pgSz w:w="8070" w:h="12100"/>
          <w:pgMar w:top="981" w:right="567" w:bottom="278" w:left="567" w:header="720" w:footer="720" w:gutter="0"/>
          <w:cols w:space="720"/>
        </w:sectPr>
      </w:pPr>
      <w:r>
        <w:rPr>
          <w:noProof/>
        </w:rPr>
        <w:drawing>
          <wp:inline distT="0" distB="0" distL="114300" distR="114300">
            <wp:extent cx="4248150" cy="948055"/>
            <wp:effectExtent l="0" t="0" r="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rcRect r="1196"/>
                    <a:stretch>
                      <a:fillRect/>
                    </a:stretch>
                  </pic:blipFill>
                  <pic:spPr>
                    <a:xfrm>
                      <a:off x="0" y="0"/>
                      <a:ext cx="4248150" cy="948055"/>
                    </a:xfrm>
                    <a:prstGeom prst="rect">
                      <a:avLst/>
                    </a:prstGeom>
                    <a:noFill/>
                    <a:ln w="9525">
                      <a:noFill/>
                    </a:ln>
                  </pic:spPr>
                </pic:pic>
              </a:graphicData>
            </a:graphic>
          </wp:inline>
        </w:drawing>
      </w:r>
    </w:p>
    <w:p w:rsidR="00B96FC1" w:rsidRDefault="00B96FC1">
      <w:pPr>
        <w:jc w:val="center"/>
      </w:pPr>
    </w:p>
    <w:p w:rsidR="00B96FC1" w:rsidRDefault="00B96FC1">
      <w:pPr>
        <w:pStyle w:val="Heading3"/>
        <w:spacing w:line="276" w:lineRule="auto"/>
        <w:jc w:val="center"/>
      </w:pPr>
    </w:p>
    <w:p w:rsidR="00F27743" w:rsidRDefault="00F27743">
      <w:pPr>
        <w:pStyle w:val="Heading3"/>
        <w:spacing w:before="0" w:after="0" w:line="276" w:lineRule="auto"/>
        <w:jc w:val="center"/>
        <w:rPr>
          <w:rFonts w:ascii="Roboto" w:hAnsi="Roboto"/>
          <w:sz w:val="44"/>
          <w:szCs w:val="44"/>
        </w:rPr>
        <w:sectPr w:rsidR="00F27743" w:rsidSect="00717610">
          <w:type w:val="continuous"/>
          <w:pgSz w:w="8070" w:h="12100"/>
          <w:pgMar w:top="981" w:right="567" w:bottom="278" w:left="567" w:header="720" w:footer="720" w:gutter="0"/>
          <w:cols w:space="720" w:equalWidth="0">
            <w:col w:w="7750"/>
          </w:cols>
        </w:sectPr>
      </w:pPr>
    </w:p>
    <w:p w:rsidR="00B96FC1" w:rsidRDefault="00501018">
      <w:pPr>
        <w:pStyle w:val="Heading3"/>
        <w:spacing w:before="0" w:after="0" w:line="276" w:lineRule="auto"/>
        <w:jc w:val="center"/>
        <w:rPr>
          <w:rFonts w:ascii="Roboto" w:hAnsi="Roboto"/>
          <w:sz w:val="44"/>
          <w:szCs w:val="44"/>
        </w:rPr>
      </w:pPr>
      <w:bookmarkStart w:id="0" w:name="_Toc8311781"/>
      <w:r>
        <w:rPr>
          <w:rFonts w:ascii="Roboto" w:hAnsi="Roboto"/>
          <w:sz w:val="44"/>
          <w:szCs w:val="44"/>
        </w:rPr>
        <w:t>Attitude V5</w:t>
      </w:r>
      <w:bookmarkEnd w:id="0"/>
    </w:p>
    <w:p w:rsidR="00B96FC1" w:rsidRDefault="00501018">
      <w:pPr>
        <w:pStyle w:val="Heading3"/>
        <w:spacing w:before="0" w:after="0" w:line="276" w:lineRule="auto"/>
        <w:jc w:val="center"/>
        <w:rPr>
          <w:rFonts w:ascii="Roboto" w:hAnsi="Roboto"/>
        </w:rPr>
      </w:pPr>
      <w:bookmarkStart w:id="1" w:name="_Toc6386"/>
      <w:bookmarkStart w:id="2" w:name="_Toc20468"/>
      <w:bookmarkStart w:id="3" w:name="_Toc2500"/>
      <w:bookmarkStart w:id="4" w:name="_Toc8311782"/>
      <w:r>
        <w:rPr>
          <w:rFonts w:ascii="Roboto" w:hAnsi="Roboto"/>
        </w:rPr>
        <w:t>MODEL FSV</w:t>
      </w:r>
      <w:bookmarkEnd w:id="1"/>
      <w:bookmarkEnd w:id="2"/>
      <w:bookmarkEnd w:id="3"/>
      <w:r>
        <w:rPr>
          <w:rFonts w:ascii="Roboto" w:hAnsi="Roboto"/>
        </w:rPr>
        <w:t>1049</w:t>
      </w:r>
      <w:bookmarkEnd w:id="4"/>
    </w:p>
    <w:p w:rsidR="00B96FC1" w:rsidRDefault="00501018">
      <w:pPr>
        <w:pStyle w:val="Heading3"/>
        <w:jc w:val="center"/>
        <w:rPr>
          <w:rFonts w:ascii="Roboto" w:hAnsi="Roboto"/>
        </w:rPr>
      </w:pPr>
      <w:bookmarkStart w:id="5" w:name="_Toc23944"/>
      <w:bookmarkStart w:id="6" w:name="_Toc23792"/>
      <w:bookmarkStart w:id="7" w:name="_Toc17505"/>
      <w:bookmarkStart w:id="8" w:name="_Toc8311783"/>
      <w:r>
        <w:rPr>
          <w:rFonts w:ascii="Roboto" w:hAnsi="Roboto"/>
        </w:rPr>
        <w:t>USER MANUAL</w:t>
      </w:r>
      <w:bookmarkEnd w:id="5"/>
      <w:bookmarkEnd w:id="6"/>
      <w:bookmarkEnd w:id="7"/>
      <w:bookmarkEnd w:id="8"/>
    </w:p>
    <w:p w:rsidR="00F27743" w:rsidRDefault="00F27743">
      <w:pPr>
        <w:pStyle w:val="Heading3"/>
        <w:jc w:val="center"/>
        <w:rPr>
          <w:rFonts w:ascii="Roboto" w:hAnsi="Roboto"/>
        </w:rPr>
        <w:sectPr w:rsidR="00F27743" w:rsidSect="00F27743">
          <w:type w:val="continuous"/>
          <w:pgSz w:w="8070" w:h="12100"/>
          <w:pgMar w:top="981" w:right="567" w:bottom="278" w:left="567" w:header="720" w:footer="720" w:gutter="0"/>
          <w:cols w:space="720"/>
        </w:sectPr>
      </w:pPr>
    </w:p>
    <w:p w:rsidR="00F27743" w:rsidRDefault="001E093A">
      <w:pPr>
        <w:pStyle w:val="Heading3"/>
        <w:jc w:val="center"/>
        <w:rPr>
          <w:rFonts w:ascii="Roboto" w:hAnsi="Roboto"/>
        </w:rPr>
        <w:sectPr w:rsidR="00F27743" w:rsidSect="00F27743">
          <w:type w:val="continuous"/>
          <w:pgSz w:w="8070" w:h="12100"/>
          <w:pgMar w:top="981" w:right="567" w:bottom="278" w:left="567" w:header="720" w:footer="720" w:gutter="0"/>
          <w:cols w:space="720"/>
        </w:sectPr>
      </w:pPr>
      <w:r>
        <w:rPr>
          <w:rFonts w:ascii="Roboto" w:hAnsi="Roboto"/>
          <w:b w:val="0"/>
          <w:bCs w:val="0"/>
          <w:noProof/>
        </w:rPr>
        <w:drawing>
          <wp:inline distT="0" distB="0" distL="0" distR="0">
            <wp:extent cx="4243112" cy="2243428"/>
            <wp:effectExtent l="19050" t="0" r="5038"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44627" cy="2244229"/>
                    </a:xfrm>
                    <a:prstGeom prst="rect">
                      <a:avLst/>
                    </a:prstGeom>
                    <a:noFill/>
                    <a:ln w="9525">
                      <a:noFill/>
                      <a:miter lim="800000"/>
                      <a:headEnd/>
                      <a:tailEnd/>
                    </a:ln>
                  </pic:spPr>
                </pic:pic>
              </a:graphicData>
            </a:graphic>
          </wp:inline>
        </w:drawing>
      </w:r>
    </w:p>
    <w:p w:rsidR="00B96FC1" w:rsidRDefault="00B96FC1">
      <w:pPr>
        <w:pStyle w:val="Heading3"/>
        <w:jc w:val="center"/>
        <w:rPr>
          <w:rFonts w:ascii="Roboto" w:hAnsi="Roboto"/>
        </w:rPr>
      </w:pPr>
    </w:p>
    <w:p w:rsidR="00F27743" w:rsidRDefault="00F27743" w:rsidP="00F27743">
      <w:pPr>
        <w:pStyle w:val="Heading3"/>
        <w:sectPr w:rsidR="00F27743" w:rsidSect="00717610">
          <w:type w:val="continuous"/>
          <w:pgSz w:w="8070" w:h="12100"/>
          <w:pgMar w:top="981" w:right="567" w:bottom="278" w:left="567" w:header="720" w:footer="720" w:gutter="0"/>
          <w:cols w:space="720" w:equalWidth="0">
            <w:col w:w="7750"/>
          </w:cols>
        </w:sectPr>
      </w:pPr>
    </w:p>
    <w:p w:rsidR="00B96FC1" w:rsidRDefault="00501018" w:rsidP="00F27743">
      <w:pPr>
        <w:pStyle w:val="Heading3"/>
        <w:jc w:val="center"/>
      </w:pPr>
      <w:bookmarkStart w:id="9" w:name="_Toc8311784"/>
      <w:r>
        <w:t>R</w:t>
      </w:r>
      <w:r>
        <w:rPr>
          <w:rFonts w:hint="eastAsia"/>
        </w:rPr>
        <w:t xml:space="preserve">evision </w:t>
      </w:r>
      <w:r w:rsidR="00A74A04">
        <w:t>D</w:t>
      </w:r>
      <w:r>
        <w:rPr>
          <w:rFonts w:hint="eastAsia"/>
        </w:rPr>
        <w:t xml:space="preserve"> 0</w:t>
      </w:r>
      <w:r>
        <w:t>5</w:t>
      </w:r>
      <w:r>
        <w:rPr>
          <w:rFonts w:hint="eastAsia"/>
        </w:rPr>
        <w:t>/</w:t>
      </w:r>
      <w:r w:rsidR="00A74A04">
        <w:t>11</w:t>
      </w:r>
      <w:r>
        <w:rPr>
          <w:rFonts w:hint="eastAsia"/>
        </w:rPr>
        <w:t>/201</w:t>
      </w:r>
      <w:r>
        <w:t>9</w:t>
      </w:r>
      <w:bookmarkEnd w:id="9"/>
    </w:p>
    <w:p w:rsidR="00B96FC1" w:rsidRDefault="00B96FC1"/>
    <w:p w:rsidR="00F27743" w:rsidRDefault="00501018">
      <w:pPr>
        <w:pStyle w:val="Heading3"/>
        <w:jc w:val="center"/>
        <w:sectPr w:rsidR="00F27743" w:rsidSect="00F27743">
          <w:type w:val="continuous"/>
          <w:pgSz w:w="8070" w:h="12100"/>
          <w:pgMar w:top="981" w:right="567" w:bottom="278" w:left="567" w:header="720" w:footer="720" w:gutter="0"/>
          <w:cols w:space="720"/>
        </w:sectPr>
      </w:pPr>
      <w:bookmarkStart w:id="10" w:name="_Toc8311785"/>
      <w:r>
        <w:rPr>
          <w:sz w:val="18"/>
          <w:szCs w:val="18"/>
        </w:rPr>
        <w:t>For more product information, please visit:</w:t>
      </w:r>
      <w:r>
        <w:rPr>
          <w:sz w:val="18"/>
          <w:szCs w:val="18"/>
        </w:rPr>
        <w:br/>
      </w:r>
      <w:hyperlink r:id="rId11" w:history="1">
        <w:r>
          <w:rPr>
            <w:rStyle w:val="Hyperlink"/>
            <w:sz w:val="18"/>
            <w:szCs w:val="18"/>
          </w:rPr>
          <w:t>www.fatshark.com</w:t>
        </w:r>
        <w:bookmarkEnd w:id="10"/>
      </w:hyperlink>
    </w:p>
    <w:p w:rsidR="00B96FC1" w:rsidRDefault="00501018">
      <w:pPr>
        <w:pStyle w:val="Heading3"/>
        <w:jc w:val="center"/>
        <w:rPr>
          <w:sz w:val="18"/>
          <w:szCs w:val="18"/>
        </w:rPr>
      </w:pPr>
      <w:r>
        <w:rPr>
          <w:sz w:val="18"/>
          <w:szCs w:val="18"/>
        </w:rPr>
        <w:br/>
      </w:r>
      <w:bookmarkStart w:id="11" w:name="_Toc8311786"/>
      <w:r>
        <w:rPr>
          <w:sz w:val="18"/>
          <w:szCs w:val="18"/>
        </w:rPr>
        <w:t>All Rights Reserved</w:t>
      </w:r>
      <w:r>
        <w:br w:type="page"/>
      </w:r>
      <w:bookmarkEnd w:id="11"/>
    </w:p>
    <w:sdt>
      <w:sdtPr>
        <w:rPr>
          <w:rFonts w:ascii="Arial" w:eastAsia="SimSun" w:hAnsi="Arial" w:cs="Times New Roman"/>
          <w:b w:val="0"/>
          <w:bCs w:val="0"/>
          <w:color w:val="auto"/>
          <w:sz w:val="20"/>
          <w:szCs w:val="24"/>
          <w:lang w:val="zh-CN"/>
        </w:rPr>
        <w:id w:val="28458665"/>
        <w:docPartObj>
          <w:docPartGallery w:val="Table of Contents"/>
          <w:docPartUnique/>
        </w:docPartObj>
      </w:sdtPr>
      <w:sdtEndPr>
        <w:rPr>
          <w:rFonts w:eastAsiaTheme="minorEastAsia"/>
          <w:lang w:val="en-US"/>
        </w:rPr>
      </w:sdtEndPr>
      <w:sdtContent>
        <w:p w:rsidR="00903C49" w:rsidRDefault="00903C49" w:rsidP="00903C49">
          <w:pPr>
            <w:pStyle w:val="TOCHeading"/>
            <w:ind w:firstLineChars="1050" w:firstLine="2100"/>
          </w:pPr>
          <w:r>
            <w:rPr>
              <w:rFonts w:ascii="Arial" w:eastAsia="SimSun" w:hAnsi="Arial" w:cs="Times New Roman" w:hint="eastAsia"/>
              <w:b w:val="0"/>
              <w:bCs w:val="0"/>
              <w:color w:val="auto"/>
              <w:sz w:val="20"/>
              <w:szCs w:val="24"/>
              <w:lang w:val="zh-CN"/>
            </w:rPr>
            <w:t xml:space="preserve">               </w:t>
          </w:r>
          <w:r w:rsidRPr="005513DD">
            <w:rPr>
              <w:rFonts w:ascii="Arial" w:hAnsi="Arial" w:cs="Arial"/>
              <w:color w:val="000000" w:themeColor="text1"/>
              <w:sz w:val="26"/>
              <w:szCs w:val="26"/>
            </w:rPr>
            <w:t>Contents</w:t>
          </w:r>
        </w:p>
        <w:p w:rsidR="00903C49" w:rsidRDefault="00E93E6C" w:rsidP="005513DD">
          <w:pPr>
            <w:pStyle w:val="TOC3"/>
            <w:tabs>
              <w:tab w:val="right" w:leader="dot" w:pos="6926"/>
            </w:tabs>
            <w:ind w:leftChars="0" w:left="0"/>
            <w:rPr>
              <w:rFonts w:asciiTheme="minorHAnsi" w:hAnsiTheme="minorHAnsi" w:cstheme="minorBidi"/>
              <w:noProof/>
              <w:kern w:val="2"/>
              <w:sz w:val="21"/>
              <w:szCs w:val="22"/>
            </w:rPr>
          </w:pPr>
          <w:r>
            <w:fldChar w:fldCharType="begin"/>
          </w:r>
          <w:r w:rsidR="00903C49">
            <w:instrText xml:space="preserve"> TOC \o "1-3" \h \z \u </w:instrText>
          </w:r>
          <w:r>
            <w:fldChar w:fldCharType="separate"/>
          </w:r>
          <w:hyperlink w:anchor="_Toc8311788" w:history="1">
            <w:r w:rsidR="00903C49" w:rsidRPr="0027721C">
              <w:rPr>
                <w:rStyle w:val="Hyperlink"/>
                <w:noProof/>
              </w:rPr>
              <w:t>Introduction</w:t>
            </w:r>
            <w:r w:rsidR="00903C49">
              <w:rPr>
                <w:noProof/>
                <w:webHidden/>
              </w:rPr>
              <w:tab/>
            </w:r>
            <w:r>
              <w:rPr>
                <w:noProof/>
                <w:webHidden/>
              </w:rPr>
              <w:fldChar w:fldCharType="begin"/>
            </w:r>
            <w:r w:rsidR="00903C49">
              <w:rPr>
                <w:noProof/>
                <w:webHidden/>
              </w:rPr>
              <w:instrText xml:space="preserve"> PAGEREF _Toc8311788 \h </w:instrText>
            </w:r>
            <w:r>
              <w:rPr>
                <w:noProof/>
                <w:webHidden/>
              </w:rPr>
            </w:r>
            <w:r>
              <w:rPr>
                <w:noProof/>
                <w:webHidden/>
              </w:rPr>
              <w:fldChar w:fldCharType="separate"/>
            </w:r>
            <w:r w:rsidR="00ED2255">
              <w:rPr>
                <w:noProof/>
                <w:webHidden/>
              </w:rPr>
              <w:t>2</w:t>
            </w:r>
            <w:r>
              <w:rPr>
                <w:noProof/>
                <w:webHidden/>
              </w:rPr>
              <w:fldChar w:fldCharType="end"/>
            </w:r>
          </w:hyperlink>
        </w:p>
        <w:p w:rsidR="00903C49" w:rsidRDefault="004D61F7" w:rsidP="005513DD">
          <w:pPr>
            <w:pStyle w:val="TOC3"/>
            <w:tabs>
              <w:tab w:val="right" w:leader="dot" w:pos="6926"/>
            </w:tabs>
            <w:ind w:leftChars="0" w:left="0"/>
            <w:rPr>
              <w:rFonts w:asciiTheme="minorHAnsi" w:hAnsiTheme="minorHAnsi" w:cstheme="minorBidi"/>
              <w:noProof/>
              <w:kern w:val="2"/>
              <w:sz w:val="21"/>
              <w:szCs w:val="22"/>
            </w:rPr>
          </w:pPr>
          <w:hyperlink w:anchor="_Toc8311789" w:history="1">
            <w:r w:rsidR="00903C49" w:rsidRPr="0027721C">
              <w:rPr>
                <w:rStyle w:val="Hyperlink"/>
                <w:noProof/>
              </w:rPr>
              <w:t>Product Compatibility</w:t>
            </w:r>
            <w:r w:rsidR="00903C49">
              <w:rPr>
                <w:noProof/>
                <w:webHidden/>
              </w:rPr>
              <w:tab/>
            </w:r>
            <w:r w:rsidR="00E93E6C">
              <w:rPr>
                <w:noProof/>
                <w:webHidden/>
              </w:rPr>
              <w:fldChar w:fldCharType="begin"/>
            </w:r>
            <w:r w:rsidR="00903C49">
              <w:rPr>
                <w:noProof/>
                <w:webHidden/>
              </w:rPr>
              <w:instrText xml:space="preserve"> PAGEREF _Toc8311789 \h </w:instrText>
            </w:r>
            <w:r w:rsidR="00E93E6C">
              <w:rPr>
                <w:noProof/>
                <w:webHidden/>
              </w:rPr>
            </w:r>
            <w:r w:rsidR="00E93E6C">
              <w:rPr>
                <w:noProof/>
                <w:webHidden/>
              </w:rPr>
              <w:fldChar w:fldCharType="separate"/>
            </w:r>
            <w:r w:rsidR="00ED2255">
              <w:rPr>
                <w:noProof/>
                <w:webHidden/>
              </w:rPr>
              <w:t>2</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790" w:history="1">
            <w:r w:rsidR="00903C49" w:rsidRPr="0027721C">
              <w:rPr>
                <w:rStyle w:val="Hyperlink"/>
                <w:noProof/>
              </w:rPr>
              <w:t>Product Contents</w:t>
            </w:r>
            <w:r w:rsidR="00903C49">
              <w:rPr>
                <w:noProof/>
                <w:webHidden/>
              </w:rPr>
              <w:tab/>
            </w:r>
            <w:r w:rsidR="00E93E6C">
              <w:rPr>
                <w:noProof/>
                <w:webHidden/>
              </w:rPr>
              <w:fldChar w:fldCharType="begin"/>
            </w:r>
            <w:r w:rsidR="00903C49">
              <w:rPr>
                <w:noProof/>
                <w:webHidden/>
              </w:rPr>
              <w:instrText xml:space="preserve"> PAGEREF _Toc8311790 \h </w:instrText>
            </w:r>
            <w:r w:rsidR="00E93E6C">
              <w:rPr>
                <w:noProof/>
                <w:webHidden/>
              </w:rPr>
            </w:r>
            <w:r w:rsidR="00E93E6C">
              <w:rPr>
                <w:noProof/>
                <w:webHidden/>
              </w:rPr>
              <w:fldChar w:fldCharType="separate"/>
            </w:r>
            <w:r w:rsidR="00ED2255">
              <w:rPr>
                <w:noProof/>
                <w:webHidden/>
              </w:rPr>
              <w:t>3</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01" w:history="1">
            <w:r w:rsidR="00903C49" w:rsidRPr="0027721C">
              <w:rPr>
                <w:rStyle w:val="Hyperlink"/>
                <w:noProof/>
              </w:rPr>
              <w:t>Controls Diagram</w:t>
            </w:r>
            <w:r w:rsidR="00903C49">
              <w:rPr>
                <w:noProof/>
                <w:webHidden/>
              </w:rPr>
              <w:tab/>
            </w:r>
            <w:r w:rsidR="00E93E6C">
              <w:rPr>
                <w:noProof/>
                <w:webHidden/>
              </w:rPr>
              <w:fldChar w:fldCharType="begin"/>
            </w:r>
            <w:r w:rsidR="00903C49">
              <w:rPr>
                <w:noProof/>
                <w:webHidden/>
              </w:rPr>
              <w:instrText xml:space="preserve"> PAGEREF _Toc8311801 \h </w:instrText>
            </w:r>
            <w:r w:rsidR="00E93E6C">
              <w:rPr>
                <w:noProof/>
                <w:webHidden/>
              </w:rPr>
            </w:r>
            <w:r w:rsidR="00E93E6C">
              <w:rPr>
                <w:noProof/>
                <w:webHidden/>
              </w:rPr>
              <w:fldChar w:fldCharType="separate"/>
            </w:r>
            <w:r w:rsidR="00ED2255">
              <w:rPr>
                <w:noProof/>
                <w:webHidden/>
              </w:rPr>
              <w:t>4</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02" w:history="1">
            <w:r w:rsidR="00903C49" w:rsidRPr="0027721C">
              <w:rPr>
                <w:rStyle w:val="Hyperlink"/>
                <w:noProof/>
              </w:rPr>
              <w:t>Controls</w:t>
            </w:r>
            <w:r w:rsidR="00903C49">
              <w:rPr>
                <w:noProof/>
                <w:webHidden/>
              </w:rPr>
              <w:tab/>
            </w:r>
            <w:r w:rsidR="00E93E6C">
              <w:rPr>
                <w:noProof/>
                <w:webHidden/>
              </w:rPr>
              <w:fldChar w:fldCharType="begin"/>
            </w:r>
            <w:r w:rsidR="00903C49">
              <w:rPr>
                <w:noProof/>
                <w:webHidden/>
              </w:rPr>
              <w:instrText xml:space="preserve"> PAGEREF _Toc8311802 \h </w:instrText>
            </w:r>
            <w:r w:rsidR="00E93E6C">
              <w:rPr>
                <w:noProof/>
                <w:webHidden/>
              </w:rPr>
            </w:r>
            <w:r w:rsidR="00E93E6C">
              <w:rPr>
                <w:noProof/>
                <w:webHidden/>
              </w:rPr>
              <w:fldChar w:fldCharType="separate"/>
            </w:r>
            <w:r w:rsidR="00ED2255">
              <w:rPr>
                <w:noProof/>
                <w:webHidden/>
              </w:rPr>
              <w:t>4</w:t>
            </w:r>
            <w:r w:rsidR="00E93E6C">
              <w:rPr>
                <w:noProof/>
                <w:webHidden/>
              </w:rPr>
              <w:fldChar w:fldCharType="end"/>
            </w:r>
          </w:hyperlink>
        </w:p>
        <w:p w:rsidR="00903C49" w:rsidRDefault="004D61F7">
          <w:pPr>
            <w:pStyle w:val="TOC2"/>
            <w:tabs>
              <w:tab w:val="right" w:leader="dot" w:pos="6926"/>
            </w:tabs>
            <w:rPr>
              <w:rFonts w:asciiTheme="minorHAnsi" w:hAnsiTheme="minorHAnsi" w:cstheme="minorBidi"/>
              <w:noProof/>
              <w:kern w:val="2"/>
              <w:sz w:val="21"/>
              <w:szCs w:val="22"/>
            </w:rPr>
          </w:pPr>
          <w:hyperlink w:anchor="_Toc8311803" w:history="1">
            <w:r w:rsidR="00903C49" w:rsidRPr="0027721C">
              <w:rPr>
                <w:rStyle w:val="Hyperlink"/>
                <w:noProof/>
              </w:rPr>
              <w:t>DVR Operation</w:t>
            </w:r>
            <w:r w:rsidR="00903C49">
              <w:rPr>
                <w:noProof/>
                <w:webHidden/>
              </w:rPr>
              <w:tab/>
            </w:r>
            <w:r w:rsidR="00E93E6C">
              <w:rPr>
                <w:noProof/>
                <w:webHidden/>
              </w:rPr>
              <w:fldChar w:fldCharType="begin"/>
            </w:r>
            <w:r w:rsidR="00903C49">
              <w:rPr>
                <w:noProof/>
                <w:webHidden/>
              </w:rPr>
              <w:instrText xml:space="preserve"> PAGEREF _Toc8311803 \h </w:instrText>
            </w:r>
            <w:r w:rsidR="00E93E6C">
              <w:rPr>
                <w:noProof/>
                <w:webHidden/>
              </w:rPr>
            </w:r>
            <w:r w:rsidR="00E93E6C">
              <w:rPr>
                <w:noProof/>
                <w:webHidden/>
              </w:rPr>
              <w:fldChar w:fldCharType="separate"/>
            </w:r>
            <w:r w:rsidR="00ED2255">
              <w:rPr>
                <w:noProof/>
                <w:webHidden/>
              </w:rPr>
              <w:t>5</w:t>
            </w:r>
            <w:r w:rsidR="00E93E6C">
              <w:rPr>
                <w:noProof/>
                <w:webHidden/>
              </w:rPr>
              <w:fldChar w:fldCharType="end"/>
            </w:r>
          </w:hyperlink>
        </w:p>
        <w:p w:rsidR="00903C49" w:rsidRDefault="004D61F7">
          <w:pPr>
            <w:pStyle w:val="TOC2"/>
            <w:tabs>
              <w:tab w:val="right" w:leader="dot" w:pos="6926"/>
            </w:tabs>
            <w:rPr>
              <w:rFonts w:asciiTheme="minorHAnsi" w:hAnsiTheme="minorHAnsi" w:cstheme="minorBidi"/>
              <w:noProof/>
              <w:kern w:val="2"/>
              <w:sz w:val="21"/>
              <w:szCs w:val="22"/>
            </w:rPr>
          </w:pPr>
          <w:hyperlink w:anchor="_Toc8311804" w:history="1">
            <w:r w:rsidR="00903C49" w:rsidRPr="0027721C">
              <w:rPr>
                <w:rStyle w:val="Hyperlink"/>
                <w:noProof/>
              </w:rPr>
              <w:t>AV Cable Pinout</w:t>
            </w:r>
            <w:r w:rsidR="00903C49">
              <w:rPr>
                <w:noProof/>
                <w:webHidden/>
              </w:rPr>
              <w:tab/>
            </w:r>
            <w:r w:rsidR="00E93E6C">
              <w:rPr>
                <w:noProof/>
                <w:webHidden/>
              </w:rPr>
              <w:fldChar w:fldCharType="begin"/>
            </w:r>
            <w:r w:rsidR="00903C49">
              <w:rPr>
                <w:noProof/>
                <w:webHidden/>
              </w:rPr>
              <w:instrText xml:space="preserve"> PAGEREF _Toc8311804 \h </w:instrText>
            </w:r>
            <w:r w:rsidR="00E93E6C">
              <w:rPr>
                <w:noProof/>
                <w:webHidden/>
              </w:rPr>
            </w:r>
            <w:r w:rsidR="00E93E6C">
              <w:rPr>
                <w:noProof/>
                <w:webHidden/>
              </w:rPr>
              <w:fldChar w:fldCharType="separate"/>
            </w:r>
            <w:r w:rsidR="00ED2255">
              <w:rPr>
                <w:noProof/>
                <w:webHidden/>
              </w:rPr>
              <w:t>5</w:t>
            </w:r>
            <w:r w:rsidR="00E93E6C">
              <w:rPr>
                <w:noProof/>
                <w:webHidden/>
              </w:rPr>
              <w:fldChar w:fldCharType="end"/>
            </w:r>
          </w:hyperlink>
        </w:p>
        <w:p w:rsidR="00903C49" w:rsidRDefault="004D61F7">
          <w:pPr>
            <w:pStyle w:val="TOC2"/>
            <w:tabs>
              <w:tab w:val="right" w:leader="dot" w:pos="6926"/>
            </w:tabs>
            <w:rPr>
              <w:rFonts w:asciiTheme="minorHAnsi" w:hAnsiTheme="minorHAnsi" w:cstheme="minorBidi"/>
              <w:noProof/>
              <w:kern w:val="2"/>
              <w:sz w:val="21"/>
              <w:szCs w:val="22"/>
            </w:rPr>
          </w:pPr>
          <w:hyperlink w:anchor="_Toc8311805" w:history="1">
            <w:r w:rsidR="00903C49" w:rsidRPr="0027721C">
              <w:rPr>
                <w:rStyle w:val="Hyperlink"/>
                <w:noProof/>
              </w:rPr>
              <w:t>External video recording</w:t>
            </w:r>
            <w:r w:rsidR="00903C49">
              <w:rPr>
                <w:noProof/>
                <w:webHidden/>
              </w:rPr>
              <w:tab/>
            </w:r>
            <w:r w:rsidR="00E93E6C">
              <w:rPr>
                <w:noProof/>
                <w:webHidden/>
              </w:rPr>
              <w:fldChar w:fldCharType="begin"/>
            </w:r>
            <w:r w:rsidR="00903C49">
              <w:rPr>
                <w:noProof/>
                <w:webHidden/>
              </w:rPr>
              <w:instrText xml:space="preserve"> PAGEREF _Toc8311805 \h </w:instrText>
            </w:r>
            <w:r w:rsidR="00E93E6C">
              <w:rPr>
                <w:noProof/>
                <w:webHidden/>
              </w:rPr>
            </w:r>
            <w:r w:rsidR="00E93E6C">
              <w:rPr>
                <w:noProof/>
                <w:webHidden/>
              </w:rPr>
              <w:fldChar w:fldCharType="separate"/>
            </w:r>
            <w:r w:rsidR="00ED2255">
              <w:rPr>
                <w:noProof/>
                <w:webHidden/>
              </w:rPr>
              <w:t>5</w:t>
            </w:r>
            <w:r w:rsidR="00E93E6C">
              <w:rPr>
                <w:noProof/>
                <w:webHidden/>
              </w:rPr>
              <w:fldChar w:fldCharType="end"/>
            </w:r>
          </w:hyperlink>
        </w:p>
        <w:p w:rsidR="00903C49" w:rsidRDefault="004D61F7">
          <w:pPr>
            <w:pStyle w:val="TOC2"/>
            <w:tabs>
              <w:tab w:val="right" w:leader="dot" w:pos="6926"/>
            </w:tabs>
            <w:rPr>
              <w:rFonts w:asciiTheme="minorHAnsi" w:hAnsiTheme="minorHAnsi" w:cstheme="minorBidi"/>
              <w:noProof/>
              <w:kern w:val="2"/>
              <w:sz w:val="21"/>
              <w:szCs w:val="22"/>
            </w:rPr>
          </w:pPr>
          <w:hyperlink w:anchor="_Toc8311806" w:history="1">
            <w:r w:rsidR="00903C49" w:rsidRPr="0027721C">
              <w:rPr>
                <w:rStyle w:val="Hyperlink"/>
                <w:noProof/>
              </w:rPr>
              <w:t>5.8GHz Diversity OLED Receiver</w:t>
            </w:r>
            <w:r w:rsidR="00903C49">
              <w:rPr>
                <w:noProof/>
                <w:webHidden/>
              </w:rPr>
              <w:tab/>
            </w:r>
            <w:r w:rsidR="00E93E6C">
              <w:rPr>
                <w:noProof/>
                <w:webHidden/>
              </w:rPr>
              <w:fldChar w:fldCharType="begin"/>
            </w:r>
            <w:r w:rsidR="00903C49">
              <w:rPr>
                <w:noProof/>
                <w:webHidden/>
              </w:rPr>
              <w:instrText xml:space="preserve"> PAGEREF _Toc8311806 \h </w:instrText>
            </w:r>
            <w:r w:rsidR="00E93E6C">
              <w:rPr>
                <w:noProof/>
                <w:webHidden/>
              </w:rPr>
            </w:r>
            <w:r w:rsidR="00E93E6C">
              <w:rPr>
                <w:noProof/>
                <w:webHidden/>
              </w:rPr>
              <w:fldChar w:fldCharType="separate"/>
            </w:r>
            <w:r w:rsidR="00ED2255">
              <w:rPr>
                <w:noProof/>
                <w:webHidden/>
              </w:rPr>
              <w:t>6</w:t>
            </w:r>
            <w:r w:rsidR="00E93E6C">
              <w:rPr>
                <w:noProof/>
                <w:webHidden/>
              </w:rPr>
              <w:fldChar w:fldCharType="end"/>
            </w:r>
          </w:hyperlink>
        </w:p>
        <w:p w:rsidR="00903C49" w:rsidRDefault="004D61F7">
          <w:pPr>
            <w:pStyle w:val="TOC2"/>
            <w:tabs>
              <w:tab w:val="right" w:leader="dot" w:pos="6926"/>
            </w:tabs>
            <w:rPr>
              <w:rFonts w:asciiTheme="minorHAnsi" w:hAnsiTheme="minorHAnsi" w:cstheme="minorBidi"/>
              <w:noProof/>
              <w:kern w:val="2"/>
              <w:sz w:val="21"/>
              <w:szCs w:val="22"/>
            </w:rPr>
          </w:pPr>
          <w:hyperlink w:anchor="_Toc8311807" w:history="1">
            <w:r w:rsidR="00903C49" w:rsidRPr="0027721C">
              <w:rPr>
                <w:rStyle w:val="Hyperlink"/>
                <w:noProof/>
              </w:rPr>
              <w:t>18650 Headset Battery Pack</w:t>
            </w:r>
            <w:r w:rsidR="00903C49">
              <w:rPr>
                <w:noProof/>
                <w:webHidden/>
              </w:rPr>
              <w:tab/>
            </w:r>
            <w:r w:rsidR="00E93E6C">
              <w:rPr>
                <w:noProof/>
                <w:webHidden/>
              </w:rPr>
              <w:fldChar w:fldCharType="begin"/>
            </w:r>
            <w:r w:rsidR="00903C49">
              <w:rPr>
                <w:noProof/>
                <w:webHidden/>
              </w:rPr>
              <w:instrText xml:space="preserve"> PAGEREF _Toc8311807 \h </w:instrText>
            </w:r>
            <w:r w:rsidR="00E93E6C">
              <w:rPr>
                <w:noProof/>
                <w:webHidden/>
              </w:rPr>
            </w:r>
            <w:r w:rsidR="00E93E6C">
              <w:rPr>
                <w:noProof/>
                <w:webHidden/>
              </w:rPr>
              <w:fldChar w:fldCharType="separate"/>
            </w:r>
            <w:r w:rsidR="00ED2255">
              <w:rPr>
                <w:noProof/>
                <w:webHidden/>
              </w:rPr>
              <w:t>6</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08" w:history="1">
            <w:r w:rsidR="00903C49" w:rsidRPr="0027721C">
              <w:rPr>
                <w:rStyle w:val="Hyperlink"/>
                <w:noProof/>
              </w:rPr>
              <w:t>Specifications</w:t>
            </w:r>
            <w:r w:rsidR="00903C49">
              <w:rPr>
                <w:noProof/>
                <w:webHidden/>
              </w:rPr>
              <w:tab/>
            </w:r>
            <w:r w:rsidR="00E93E6C">
              <w:rPr>
                <w:noProof/>
                <w:webHidden/>
              </w:rPr>
              <w:fldChar w:fldCharType="begin"/>
            </w:r>
            <w:r w:rsidR="00903C49">
              <w:rPr>
                <w:noProof/>
                <w:webHidden/>
              </w:rPr>
              <w:instrText xml:space="preserve"> PAGEREF _Toc8311808 \h </w:instrText>
            </w:r>
            <w:r w:rsidR="00E93E6C">
              <w:rPr>
                <w:noProof/>
                <w:webHidden/>
              </w:rPr>
            </w:r>
            <w:r w:rsidR="00E93E6C">
              <w:rPr>
                <w:noProof/>
                <w:webHidden/>
              </w:rPr>
              <w:fldChar w:fldCharType="separate"/>
            </w:r>
            <w:r w:rsidR="00ED2255">
              <w:rPr>
                <w:noProof/>
                <w:webHidden/>
              </w:rPr>
              <w:t>7</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09" w:history="1">
            <w:r w:rsidR="00903C49" w:rsidRPr="0027721C">
              <w:rPr>
                <w:rStyle w:val="Hyperlink"/>
                <w:noProof/>
              </w:rPr>
              <w:t>Operational Advice</w:t>
            </w:r>
            <w:r w:rsidR="00903C49">
              <w:rPr>
                <w:noProof/>
                <w:webHidden/>
              </w:rPr>
              <w:tab/>
            </w:r>
            <w:r w:rsidR="00E93E6C">
              <w:rPr>
                <w:noProof/>
                <w:webHidden/>
              </w:rPr>
              <w:fldChar w:fldCharType="begin"/>
            </w:r>
            <w:r w:rsidR="00903C49">
              <w:rPr>
                <w:noProof/>
                <w:webHidden/>
              </w:rPr>
              <w:instrText xml:space="preserve"> PAGEREF _Toc8311809 \h </w:instrText>
            </w:r>
            <w:r w:rsidR="00E93E6C">
              <w:rPr>
                <w:noProof/>
                <w:webHidden/>
              </w:rPr>
            </w:r>
            <w:r w:rsidR="00E93E6C">
              <w:rPr>
                <w:noProof/>
                <w:webHidden/>
              </w:rPr>
              <w:fldChar w:fldCharType="separate"/>
            </w:r>
            <w:r w:rsidR="00ED2255">
              <w:rPr>
                <w:noProof/>
                <w:webHidden/>
              </w:rPr>
              <w:t>8</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10" w:history="1">
            <w:r w:rsidR="00903C49" w:rsidRPr="0027721C">
              <w:rPr>
                <w:rStyle w:val="Hyperlink"/>
                <w:noProof/>
              </w:rPr>
              <w:t>Technical Support</w:t>
            </w:r>
            <w:r w:rsidR="00903C49">
              <w:rPr>
                <w:noProof/>
                <w:webHidden/>
              </w:rPr>
              <w:tab/>
            </w:r>
            <w:r w:rsidR="00E93E6C">
              <w:rPr>
                <w:noProof/>
                <w:webHidden/>
              </w:rPr>
              <w:fldChar w:fldCharType="begin"/>
            </w:r>
            <w:r w:rsidR="00903C49">
              <w:rPr>
                <w:noProof/>
                <w:webHidden/>
              </w:rPr>
              <w:instrText xml:space="preserve"> PAGEREF _Toc8311810 \h </w:instrText>
            </w:r>
            <w:r w:rsidR="00E93E6C">
              <w:rPr>
                <w:noProof/>
                <w:webHidden/>
              </w:rPr>
            </w:r>
            <w:r w:rsidR="00E93E6C">
              <w:rPr>
                <w:noProof/>
                <w:webHidden/>
              </w:rPr>
              <w:fldChar w:fldCharType="separate"/>
            </w:r>
            <w:r w:rsidR="00ED2255">
              <w:rPr>
                <w:noProof/>
                <w:webHidden/>
              </w:rPr>
              <w:t>8</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11" w:history="1">
            <w:r w:rsidR="00903C49" w:rsidRPr="0027721C">
              <w:rPr>
                <w:rStyle w:val="Hyperlink"/>
                <w:noProof/>
              </w:rPr>
              <w:t>Trouble Shooting</w:t>
            </w:r>
            <w:r w:rsidR="00903C49">
              <w:rPr>
                <w:noProof/>
                <w:webHidden/>
              </w:rPr>
              <w:tab/>
            </w:r>
            <w:r w:rsidR="00E93E6C">
              <w:rPr>
                <w:noProof/>
                <w:webHidden/>
              </w:rPr>
              <w:fldChar w:fldCharType="begin"/>
            </w:r>
            <w:r w:rsidR="00903C49">
              <w:rPr>
                <w:noProof/>
                <w:webHidden/>
              </w:rPr>
              <w:instrText xml:space="preserve"> PAGEREF _Toc8311811 \h </w:instrText>
            </w:r>
            <w:r w:rsidR="00E93E6C">
              <w:rPr>
                <w:noProof/>
                <w:webHidden/>
              </w:rPr>
            </w:r>
            <w:r w:rsidR="00E93E6C">
              <w:rPr>
                <w:noProof/>
                <w:webHidden/>
              </w:rPr>
              <w:fldChar w:fldCharType="separate"/>
            </w:r>
            <w:r w:rsidR="00ED2255">
              <w:rPr>
                <w:noProof/>
                <w:webHidden/>
              </w:rPr>
              <w:t>9</w:t>
            </w:r>
            <w:r w:rsidR="00E93E6C">
              <w:rPr>
                <w:noProof/>
                <w:webHidden/>
              </w:rPr>
              <w:fldChar w:fldCharType="end"/>
            </w:r>
          </w:hyperlink>
        </w:p>
        <w:p w:rsidR="00903C49" w:rsidRDefault="004D61F7">
          <w:pPr>
            <w:pStyle w:val="TOC1"/>
            <w:tabs>
              <w:tab w:val="right" w:leader="dot" w:pos="6926"/>
            </w:tabs>
            <w:rPr>
              <w:rFonts w:asciiTheme="minorHAnsi" w:hAnsiTheme="minorHAnsi" w:cstheme="minorBidi"/>
              <w:noProof/>
              <w:kern w:val="2"/>
              <w:sz w:val="21"/>
              <w:szCs w:val="22"/>
            </w:rPr>
          </w:pPr>
          <w:hyperlink w:anchor="_Toc8311812" w:history="1">
            <w:r w:rsidR="00903C49" w:rsidRPr="0027721C">
              <w:rPr>
                <w:rStyle w:val="Hyperlink"/>
                <w:noProof/>
              </w:rPr>
              <w:t>Warranty</w:t>
            </w:r>
            <w:r w:rsidR="00903C49">
              <w:rPr>
                <w:noProof/>
                <w:webHidden/>
              </w:rPr>
              <w:tab/>
            </w:r>
            <w:r w:rsidR="00E93E6C">
              <w:rPr>
                <w:noProof/>
                <w:webHidden/>
              </w:rPr>
              <w:fldChar w:fldCharType="begin"/>
            </w:r>
            <w:r w:rsidR="00903C49">
              <w:rPr>
                <w:noProof/>
                <w:webHidden/>
              </w:rPr>
              <w:instrText xml:space="preserve"> PAGEREF _Toc8311812 \h </w:instrText>
            </w:r>
            <w:r w:rsidR="00E93E6C">
              <w:rPr>
                <w:noProof/>
                <w:webHidden/>
              </w:rPr>
            </w:r>
            <w:r w:rsidR="00E93E6C">
              <w:rPr>
                <w:noProof/>
                <w:webHidden/>
              </w:rPr>
              <w:fldChar w:fldCharType="separate"/>
            </w:r>
            <w:r w:rsidR="00ED2255">
              <w:rPr>
                <w:noProof/>
                <w:webHidden/>
              </w:rPr>
              <w:t>9</w:t>
            </w:r>
            <w:r w:rsidR="00E93E6C">
              <w:rPr>
                <w:noProof/>
                <w:webHidden/>
              </w:rPr>
              <w:fldChar w:fldCharType="end"/>
            </w:r>
          </w:hyperlink>
        </w:p>
        <w:p w:rsidR="005513DD" w:rsidRDefault="00E93E6C">
          <w:r>
            <w:fldChar w:fldCharType="end"/>
          </w:r>
        </w:p>
      </w:sdtContent>
    </w:sdt>
    <w:p w:rsidR="0027424F" w:rsidRDefault="00E93E6C" w:rsidP="0027424F">
      <w:pPr>
        <w:pStyle w:val="TOC1"/>
        <w:tabs>
          <w:tab w:val="right" w:leader="dot" w:pos="7740"/>
        </w:tabs>
        <w:rPr>
          <w:rStyle w:val="Hyperlink"/>
          <w:noProof/>
        </w:rPr>
      </w:pPr>
      <w:r>
        <w:rPr>
          <w:sz w:val="15"/>
        </w:rPr>
        <w:fldChar w:fldCharType="begin"/>
      </w:r>
      <w:r w:rsidR="0027424F">
        <w:rPr>
          <w:sz w:val="15"/>
        </w:rPr>
        <w:instrText xml:space="preserve"> TOC \o "1-2" \h \z \u </w:instrText>
      </w:r>
      <w:r>
        <w:rPr>
          <w:sz w:val="15"/>
        </w:rPr>
        <w:fldChar w:fldCharType="separate"/>
      </w:r>
    </w:p>
    <w:p w:rsidR="0027424F" w:rsidRDefault="0027424F">
      <w:pPr>
        <w:pStyle w:val="TOC1"/>
        <w:tabs>
          <w:tab w:val="right" w:leader="dot" w:pos="7740"/>
        </w:tabs>
        <w:rPr>
          <w:rStyle w:val="Hyperlink"/>
          <w:noProof/>
        </w:rPr>
        <w:sectPr w:rsidR="0027424F" w:rsidSect="00903C49">
          <w:headerReference w:type="default" r:id="rId12"/>
          <w:type w:val="continuous"/>
          <w:pgSz w:w="8070" w:h="12100"/>
          <w:pgMar w:top="981" w:right="567" w:bottom="278" w:left="567" w:header="720" w:footer="720" w:gutter="0"/>
          <w:cols w:space="720"/>
          <w:docGrid w:linePitch="272"/>
        </w:sectPr>
      </w:pPr>
    </w:p>
    <w:p w:rsidR="0027424F" w:rsidRDefault="0027424F">
      <w:pPr>
        <w:pStyle w:val="TOC1"/>
        <w:tabs>
          <w:tab w:val="right" w:leader="dot" w:pos="7740"/>
        </w:tabs>
        <w:rPr>
          <w:rFonts w:asciiTheme="minorHAnsi" w:hAnsiTheme="minorHAnsi" w:cstheme="minorBidi"/>
          <w:noProof/>
          <w:kern w:val="2"/>
          <w:sz w:val="21"/>
          <w:szCs w:val="22"/>
        </w:rPr>
      </w:pPr>
    </w:p>
    <w:p w:rsidR="0027424F" w:rsidRPr="00695659" w:rsidRDefault="00E93E6C">
      <w:r>
        <w:rPr>
          <w:sz w:val="15"/>
        </w:rPr>
        <w:fldChar w:fldCharType="end"/>
      </w:r>
    </w:p>
    <w:p w:rsidR="00B96FC1" w:rsidRPr="005513DD" w:rsidRDefault="00501018" w:rsidP="005513DD">
      <w:pPr>
        <w:pStyle w:val="Heading2"/>
        <w:rPr>
          <w:i w:val="0"/>
        </w:rPr>
      </w:pPr>
      <w:bookmarkStart w:id="12" w:name="_Toc8311788"/>
      <w:r w:rsidRPr="005513DD">
        <w:rPr>
          <w:rFonts w:hint="eastAsia"/>
          <w:i w:val="0"/>
        </w:rPr>
        <w:t>Introduction</w:t>
      </w:r>
      <w:bookmarkEnd w:id="12"/>
    </w:p>
    <w:p w:rsidR="00501018" w:rsidRDefault="00501018">
      <w:pPr>
        <w:jc w:val="both"/>
        <w:rPr>
          <w:rFonts w:cs="Arial"/>
          <w:sz w:val="16"/>
          <w:szCs w:val="16"/>
        </w:rPr>
        <w:sectPr w:rsidR="00501018" w:rsidSect="00717610">
          <w:type w:val="continuous"/>
          <w:pgSz w:w="8070" w:h="12100"/>
          <w:pgMar w:top="981" w:right="567" w:bottom="278" w:left="567" w:header="720" w:footer="720" w:gutter="0"/>
          <w:cols w:space="720" w:equalWidth="0">
            <w:col w:w="7750"/>
          </w:cols>
        </w:sectPr>
      </w:pPr>
    </w:p>
    <w:p w:rsidR="00B96FC1" w:rsidRDefault="00501018">
      <w:pPr>
        <w:jc w:val="both"/>
        <w:rPr>
          <w:rFonts w:cs="Arial"/>
          <w:sz w:val="16"/>
          <w:szCs w:val="16"/>
        </w:rPr>
      </w:pPr>
      <w:r>
        <w:rPr>
          <w:rFonts w:cs="Arial"/>
          <w:sz w:val="16"/>
          <w:szCs w:val="16"/>
        </w:rPr>
        <w:t>Congratulations on purchasing the Fat Shark</w:t>
      </w:r>
      <w:r>
        <w:rPr>
          <w:rFonts w:cs="Arial" w:hint="eastAsia"/>
          <w:sz w:val="16"/>
          <w:szCs w:val="16"/>
        </w:rPr>
        <w:t xml:space="preserve"> </w:t>
      </w:r>
      <w:r>
        <w:rPr>
          <w:rFonts w:cs="Arial"/>
          <w:sz w:val="16"/>
          <w:szCs w:val="16"/>
        </w:rPr>
        <w:t>Attitude Version 5</w:t>
      </w:r>
      <w:r>
        <w:rPr>
          <w:rFonts w:cs="Arial" w:hint="eastAsia"/>
          <w:sz w:val="16"/>
          <w:szCs w:val="16"/>
        </w:rPr>
        <w:t xml:space="preserve"> </w:t>
      </w:r>
      <w:r>
        <w:rPr>
          <w:rFonts w:cs="Arial"/>
          <w:sz w:val="16"/>
          <w:szCs w:val="16"/>
        </w:rPr>
        <w:t xml:space="preserve">modular OLED </w:t>
      </w:r>
      <w:r>
        <w:rPr>
          <w:rFonts w:cs="Arial" w:hint="eastAsia"/>
          <w:sz w:val="16"/>
          <w:szCs w:val="16"/>
        </w:rPr>
        <w:t xml:space="preserve">FPV </w:t>
      </w:r>
      <w:r>
        <w:rPr>
          <w:rFonts w:cs="Arial"/>
          <w:sz w:val="16"/>
          <w:szCs w:val="16"/>
        </w:rPr>
        <w:t>g</w:t>
      </w:r>
      <w:r>
        <w:rPr>
          <w:rFonts w:cs="Arial" w:hint="eastAsia"/>
          <w:sz w:val="16"/>
          <w:szCs w:val="16"/>
        </w:rPr>
        <w:t>oggles</w:t>
      </w:r>
      <w:r>
        <w:rPr>
          <w:rFonts w:cs="Arial"/>
          <w:sz w:val="16"/>
          <w:szCs w:val="16"/>
        </w:rPr>
        <w:t xml:space="preserve"> with integrated DVR</w:t>
      </w:r>
      <w:r>
        <w:rPr>
          <w:rFonts w:cs="Arial" w:hint="eastAsia"/>
          <w:sz w:val="16"/>
          <w:szCs w:val="16"/>
        </w:rPr>
        <w:t xml:space="preserve"> for analog recording</w:t>
      </w:r>
      <w:r>
        <w:rPr>
          <w:rFonts w:cs="Arial"/>
          <w:sz w:val="16"/>
          <w:szCs w:val="16"/>
        </w:rPr>
        <w:t xml:space="preserve">.  To ensure your continued enjoyment, please take the time to read through this operating manual </w:t>
      </w:r>
      <w:r>
        <w:rPr>
          <w:rFonts w:cs="Arial" w:hint="eastAsia"/>
          <w:sz w:val="16"/>
          <w:szCs w:val="16"/>
        </w:rPr>
        <w:t xml:space="preserve">thoroughly </w:t>
      </w:r>
      <w:r>
        <w:rPr>
          <w:rFonts w:cs="Arial"/>
          <w:sz w:val="16"/>
          <w:szCs w:val="16"/>
        </w:rPr>
        <w:t>before using.</w:t>
      </w:r>
    </w:p>
    <w:p w:rsidR="00501018" w:rsidRDefault="00501018">
      <w:pPr>
        <w:pStyle w:val="Heading3"/>
        <w:sectPr w:rsidR="00501018" w:rsidSect="00501018">
          <w:type w:val="continuous"/>
          <w:pgSz w:w="8070" w:h="12100"/>
          <w:pgMar w:top="981" w:right="567" w:bottom="278" w:left="567" w:header="720" w:footer="720" w:gutter="0"/>
          <w:cols w:space="720"/>
        </w:sectPr>
      </w:pPr>
    </w:p>
    <w:p w:rsidR="00B96FC1" w:rsidRPr="005513DD" w:rsidRDefault="00501018" w:rsidP="005513DD">
      <w:pPr>
        <w:pStyle w:val="Heading2"/>
        <w:rPr>
          <w:i w:val="0"/>
        </w:rPr>
      </w:pPr>
      <w:bookmarkStart w:id="13" w:name="_Toc8311789"/>
      <w:r w:rsidRPr="005513DD">
        <w:rPr>
          <w:rFonts w:hint="eastAsia"/>
          <w:i w:val="0"/>
        </w:rPr>
        <w:t xml:space="preserve">Product </w:t>
      </w:r>
      <w:r w:rsidRPr="005513DD">
        <w:rPr>
          <w:i w:val="0"/>
        </w:rPr>
        <w:t>Compatibility</w:t>
      </w:r>
      <w:bookmarkEnd w:id="13"/>
    </w:p>
    <w:p w:rsidR="00501018" w:rsidRDefault="00501018">
      <w:pPr>
        <w:jc w:val="both"/>
        <w:rPr>
          <w:rFonts w:cs="Arial"/>
          <w:sz w:val="16"/>
          <w:szCs w:val="16"/>
        </w:rPr>
        <w:sectPr w:rsidR="00501018" w:rsidSect="00501018">
          <w:type w:val="continuous"/>
          <w:pgSz w:w="8070" w:h="12100"/>
          <w:pgMar w:top="981" w:right="567" w:bottom="278" w:left="567" w:header="720" w:footer="720" w:gutter="0"/>
          <w:cols w:space="720" w:equalWidth="0">
            <w:col w:w="7750"/>
          </w:cols>
        </w:sectPr>
      </w:pPr>
    </w:p>
    <w:p w:rsidR="00B96FC1" w:rsidRDefault="00501018">
      <w:pPr>
        <w:jc w:val="both"/>
        <w:rPr>
          <w:rFonts w:cs="Arial"/>
          <w:sz w:val="16"/>
          <w:szCs w:val="16"/>
        </w:rPr>
      </w:pPr>
      <w:r>
        <w:rPr>
          <w:rFonts w:cs="Arial" w:hint="eastAsia"/>
          <w:sz w:val="16"/>
          <w:szCs w:val="16"/>
        </w:rPr>
        <w:t xml:space="preserve">The </w:t>
      </w:r>
      <w:r>
        <w:rPr>
          <w:rFonts w:cs="Arial"/>
          <w:sz w:val="16"/>
          <w:szCs w:val="16"/>
        </w:rPr>
        <w:t xml:space="preserve">Attitude </w:t>
      </w:r>
      <w:r>
        <w:rPr>
          <w:rFonts w:cs="Arial" w:hint="eastAsia"/>
          <w:sz w:val="16"/>
          <w:szCs w:val="16"/>
        </w:rPr>
        <w:t xml:space="preserve">has been designed to adhere to established video standards and is compatible with any product also adhering to accepted video standards. Due to the high number of different manufacturers and variation in quality, </w:t>
      </w:r>
      <w:r>
        <w:rPr>
          <w:rFonts w:cs="Arial"/>
          <w:sz w:val="16"/>
          <w:szCs w:val="16"/>
        </w:rPr>
        <w:t>it’s</w:t>
      </w:r>
      <w:r>
        <w:rPr>
          <w:rFonts w:cs="Arial" w:hint="eastAsia"/>
          <w:sz w:val="16"/>
          <w:szCs w:val="16"/>
        </w:rPr>
        <w:t xml:space="preserve"> impossible to for us to have tested with every product combination and some troubleshooting may be required if mix/matching components.  The </w:t>
      </w:r>
      <w:r>
        <w:rPr>
          <w:rFonts w:cs="Arial"/>
          <w:sz w:val="16"/>
          <w:szCs w:val="16"/>
        </w:rPr>
        <w:t>Attitude Version 5</w:t>
      </w:r>
      <w:r>
        <w:rPr>
          <w:rFonts w:cs="Arial" w:hint="eastAsia"/>
          <w:sz w:val="16"/>
          <w:szCs w:val="16"/>
        </w:rPr>
        <w:t xml:space="preserve"> has been thoroughly tested </w:t>
      </w:r>
      <w:r>
        <w:rPr>
          <w:rFonts w:cs="Arial"/>
          <w:sz w:val="16"/>
          <w:szCs w:val="16"/>
        </w:rPr>
        <w:t xml:space="preserve">with both the included receivers and </w:t>
      </w:r>
      <w:r w:rsidR="002934D4">
        <w:rPr>
          <w:rFonts w:cs="Arial"/>
          <w:sz w:val="16"/>
          <w:szCs w:val="16"/>
        </w:rPr>
        <w:t>with ImmersionRC</w:t>
      </w:r>
      <w:r>
        <w:rPr>
          <w:rFonts w:cs="Arial" w:hint="eastAsia"/>
          <w:sz w:val="16"/>
          <w:szCs w:val="16"/>
        </w:rPr>
        <w:t xml:space="preserve"> </w:t>
      </w:r>
      <w:r>
        <w:rPr>
          <w:rFonts w:cs="Arial"/>
          <w:sz w:val="16"/>
          <w:szCs w:val="16"/>
        </w:rPr>
        <w:t>products</w:t>
      </w:r>
      <w:r>
        <w:rPr>
          <w:rFonts w:cs="Arial" w:hint="eastAsia"/>
          <w:sz w:val="16"/>
          <w:szCs w:val="16"/>
        </w:rPr>
        <w:t xml:space="preserve">.  </w:t>
      </w:r>
    </w:p>
    <w:p w:rsidR="00501018" w:rsidRDefault="00501018">
      <w:pPr>
        <w:jc w:val="both"/>
        <w:rPr>
          <w:rFonts w:cs="Arial"/>
          <w:sz w:val="16"/>
          <w:szCs w:val="16"/>
        </w:rPr>
        <w:sectPr w:rsidR="00501018" w:rsidSect="00501018">
          <w:type w:val="continuous"/>
          <w:pgSz w:w="8070" w:h="12100"/>
          <w:pgMar w:top="981" w:right="567" w:bottom="278" w:left="567" w:header="720" w:footer="720" w:gutter="0"/>
          <w:cols w:space="720"/>
        </w:sectPr>
      </w:pPr>
    </w:p>
    <w:p w:rsidR="00B96FC1" w:rsidRDefault="00B96FC1">
      <w:pPr>
        <w:jc w:val="both"/>
        <w:rPr>
          <w:rFonts w:cs="Arial"/>
          <w:sz w:val="16"/>
          <w:szCs w:val="16"/>
        </w:rPr>
      </w:pPr>
    </w:p>
    <w:p w:rsidR="00501018" w:rsidRDefault="00501018">
      <w:pPr>
        <w:jc w:val="both"/>
        <w:rPr>
          <w:b/>
          <w:i/>
          <w:sz w:val="24"/>
        </w:rPr>
        <w:sectPr w:rsidR="00501018" w:rsidSect="00501018">
          <w:type w:val="continuous"/>
          <w:pgSz w:w="8070" w:h="12100"/>
          <w:pgMar w:top="981" w:right="567" w:bottom="278" w:left="567" w:header="720" w:footer="720" w:gutter="0"/>
          <w:cols w:space="720" w:equalWidth="0">
            <w:col w:w="7750"/>
          </w:cols>
        </w:sectPr>
      </w:pPr>
    </w:p>
    <w:p w:rsidR="00B96FC1" w:rsidRDefault="00501018">
      <w:pPr>
        <w:jc w:val="both"/>
        <w:rPr>
          <w:b/>
          <w:i/>
          <w:sz w:val="24"/>
        </w:rPr>
      </w:pPr>
      <w:r>
        <w:rPr>
          <w:rFonts w:hint="eastAsia"/>
          <w:b/>
          <w:i/>
          <w:sz w:val="24"/>
        </w:rPr>
        <w:t>IMPORTANT</w:t>
      </w:r>
      <w:r>
        <w:rPr>
          <w:b/>
          <w:i/>
          <w:sz w:val="24"/>
        </w:rPr>
        <w:t xml:space="preserve"> PRODUCT WARNING</w:t>
      </w:r>
      <w:r>
        <w:rPr>
          <w:rFonts w:hint="eastAsia"/>
          <w:b/>
          <w:i/>
          <w:sz w:val="24"/>
        </w:rPr>
        <w:t>!</w:t>
      </w:r>
    </w:p>
    <w:p w:rsidR="00B96FC1" w:rsidRDefault="00501018">
      <w:pPr>
        <w:jc w:val="both"/>
        <w:rPr>
          <w:rFonts w:cs="Arial"/>
          <w:b/>
          <w:i/>
          <w:sz w:val="24"/>
        </w:rPr>
      </w:pPr>
      <w:r>
        <w:rPr>
          <w:rFonts w:cs="Arial"/>
          <w:b/>
          <w:i/>
          <w:sz w:val="24"/>
        </w:rPr>
        <w:t>Do not leave the headset exposed to direct sunlight. Sunlight will magnify through the optics and can burn holes in the OLED color filter. This will then appear as white open areas. This will not be covered by warranty. Keep goggles in their protective case when not in use.</w:t>
      </w:r>
    </w:p>
    <w:p w:rsidR="00501018" w:rsidRDefault="00501018">
      <w:pPr>
        <w:pStyle w:val="Heading1"/>
        <w:sectPr w:rsidR="00501018" w:rsidSect="00501018">
          <w:type w:val="continuous"/>
          <w:pgSz w:w="8070" w:h="12100"/>
          <w:pgMar w:top="981" w:right="567" w:bottom="278" w:left="567" w:header="720" w:footer="720" w:gutter="0"/>
          <w:cols w:space="720"/>
        </w:sectPr>
      </w:pPr>
      <w:bookmarkStart w:id="14" w:name="_Toc13826"/>
    </w:p>
    <w:p w:rsidR="00B96FC1" w:rsidRDefault="00501018">
      <w:pPr>
        <w:pStyle w:val="Heading1"/>
      </w:pPr>
      <w:r>
        <w:rPr>
          <w:rFonts w:hint="eastAsia"/>
        </w:rPr>
        <w:lastRenderedPageBreak/>
        <w:br/>
      </w:r>
      <w:bookmarkStart w:id="15" w:name="_Toc8311379"/>
      <w:bookmarkStart w:id="16" w:name="_Toc8311790"/>
      <w:r>
        <w:rPr>
          <w:rFonts w:hint="eastAsia"/>
        </w:rPr>
        <w:t>Product Contents</w:t>
      </w:r>
      <w:bookmarkEnd w:id="14"/>
      <w:bookmarkEnd w:id="15"/>
      <w:bookmarkEnd w:id="16"/>
    </w:p>
    <w:tbl>
      <w:tblPr>
        <w:tblW w:w="7214" w:type="dxa"/>
        <w:tblLayout w:type="fixed"/>
        <w:tblLook w:val="04A0" w:firstRow="1" w:lastRow="0" w:firstColumn="1" w:lastColumn="0" w:noHBand="0" w:noVBand="1"/>
      </w:tblPr>
      <w:tblGrid>
        <w:gridCol w:w="3794"/>
        <w:gridCol w:w="3420"/>
      </w:tblGrid>
      <w:tr w:rsidR="00B96FC1">
        <w:trPr>
          <w:trHeight w:val="1485"/>
        </w:trPr>
        <w:tc>
          <w:tcPr>
            <w:tcW w:w="3794" w:type="dxa"/>
          </w:tcPr>
          <w:p w:rsidR="00B96FC1" w:rsidRDefault="00501018">
            <w:pPr>
              <w:pStyle w:val="Heading3"/>
            </w:pPr>
            <w:bookmarkStart w:id="17" w:name="_Toc8311791"/>
            <w:r>
              <w:rPr>
                <w:rFonts w:hint="eastAsia"/>
              </w:rPr>
              <w:t>Carry Case</w:t>
            </w:r>
            <w:bookmarkEnd w:id="17"/>
          </w:p>
        </w:tc>
        <w:tc>
          <w:tcPr>
            <w:tcW w:w="3420" w:type="dxa"/>
          </w:tcPr>
          <w:p w:rsidR="00B96FC1" w:rsidRDefault="00501018">
            <w:pPr>
              <w:pStyle w:val="Heading3"/>
              <w:jc w:val="both"/>
            </w:pPr>
            <w:r>
              <w:rPr>
                <w:rFonts w:hint="eastAsia"/>
              </w:rPr>
              <w:t xml:space="preserve">         </w:t>
            </w:r>
            <w:bookmarkStart w:id="18" w:name="_Toc8311792"/>
            <w:r>
              <w:rPr>
                <w:noProof/>
              </w:rPr>
              <w:drawing>
                <wp:inline distT="0" distB="0" distL="114300" distR="114300">
                  <wp:extent cx="1216660" cy="793115"/>
                  <wp:effectExtent l="0" t="0" r="2540" b="6985"/>
                  <wp:docPr id="6" name="图片 6"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111"/>
                          <pic:cNvPicPr>
                            <a:picLocks noChangeAspect="1"/>
                          </pic:cNvPicPr>
                        </pic:nvPicPr>
                        <pic:blipFill>
                          <a:blip r:embed="rId13"/>
                          <a:stretch>
                            <a:fillRect/>
                          </a:stretch>
                        </pic:blipFill>
                        <pic:spPr>
                          <a:xfrm>
                            <a:off x="0" y="0"/>
                            <a:ext cx="1216660" cy="793115"/>
                          </a:xfrm>
                          <a:prstGeom prst="rect">
                            <a:avLst/>
                          </a:prstGeom>
                        </pic:spPr>
                      </pic:pic>
                    </a:graphicData>
                  </a:graphic>
                </wp:inline>
              </w:drawing>
            </w:r>
            <w:bookmarkEnd w:id="18"/>
          </w:p>
        </w:tc>
      </w:tr>
      <w:tr w:rsidR="00B96FC1">
        <w:tc>
          <w:tcPr>
            <w:tcW w:w="3794" w:type="dxa"/>
          </w:tcPr>
          <w:p w:rsidR="00B96FC1" w:rsidRDefault="00501018">
            <w:pPr>
              <w:pStyle w:val="Heading3"/>
              <w:ind w:rightChars="-99" w:right="-198"/>
            </w:pPr>
            <w:bookmarkStart w:id="19" w:name="_Toc8311793"/>
            <w:r>
              <w:t xml:space="preserve">Attitude Version </w:t>
            </w:r>
            <w:r>
              <w:rPr>
                <w:rFonts w:hint="eastAsia"/>
              </w:rPr>
              <w:t>5 Headset</w:t>
            </w:r>
            <w:bookmarkEnd w:id="19"/>
          </w:p>
          <w:p w:rsidR="00B96FC1" w:rsidRDefault="00501018">
            <w:r>
              <w:rPr>
                <w:rFonts w:cs="Arial" w:hint="eastAsia"/>
                <w:b/>
                <w:bCs/>
                <w:sz w:val="26"/>
                <w:szCs w:val="26"/>
              </w:rPr>
              <w:t>w/ Face Plate</w:t>
            </w:r>
          </w:p>
        </w:tc>
        <w:tc>
          <w:tcPr>
            <w:tcW w:w="3420" w:type="dxa"/>
          </w:tcPr>
          <w:p w:rsidR="00B96FC1" w:rsidRDefault="009544BD">
            <w:pPr>
              <w:pStyle w:val="Heading3"/>
              <w:jc w:val="center"/>
            </w:pPr>
            <w:r>
              <w:rPr>
                <w:b w:val="0"/>
                <w:bCs w:val="0"/>
                <w:noProof/>
              </w:rPr>
              <w:drawing>
                <wp:inline distT="0" distB="0" distL="0" distR="0">
                  <wp:extent cx="1492355" cy="721235"/>
                  <wp:effectExtent l="1905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493743" cy="721906"/>
                          </a:xfrm>
                          <a:prstGeom prst="rect">
                            <a:avLst/>
                          </a:prstGeom>
                          <a:noFill/>
                          <a:ln w="9525">
                            <a:noFill/>
                            <a:miter lim="800000"/>
                            <a:headEnd/>
                            <a:tailEnd/>
                          </a:ln>
                        </pic:spPr>
                      </pic:pic>
                    </a:graphicData>
                  </a:graphic>
                </wp:inline>
              </w:drawing>
            </w:r>
          </w:p>
        </w:tc>
      </w:tr>
      <w:tr w:rsidR="00B96FC1">
        <w:trPr>
          <w:trHeight w:val="1464"/>
        </w:trPr>
        <w:tc>
          <w:tcPr>
            <w:tcW w:w="3794" w:type="dxa"/>
          </w:tcPr>
          <w:p w:rsidR="00B96FC1" w:rsidRDefault="00501018">
            <w:pPr>
              <w:pStyle w:val="Heading3"/>
            </w:pPr>
            <w:bookmarkStart w:id="20" w:name="_Toc8311794"/>
            <w:r>
              <w:t>18650 Headset Battery Case</w:t>
            </w:r>
            <w:bookmarkEnd w:id="20"/>
            <w:r>
              <w:t xml:space="preserve"> </w:t>
            </w:r>
            <w:r>
              <w:br/>
            </w:r>
          </w:p>
        </w:tc>
        <w:tc>
          <w:tcPr>
            <w:tcW w:w="3420" w:type="dxa"/>
          </w:tcPr>
          <w:p w:rsidR="00B96FC1" w:rsidRDefault="00501018">
            <w:pPr>
              <w:pStyle w:val="Heading3"/>
              <w:ind w:leftChars="87" w:left="174"/>
              <w:jc w:val="both"/>
            </w:pPr>
            <w:r>
              <w:rPr>
                <w:noProof/>
              </w:rPr>
              <w:drawing>
                <wp:inline distT="0" distB="0" distL="114300" distR="114300">
                  <wp:extent cx="1440815" cy="7175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440815" cy="717550"/>
                          </a:xfrm>
                          <a:prstGeom prst="rect">
                            <a:avLst/>
                          </a:prstGeom>
                          <a:noFill/>
                          <a:ln w="9525">
                            <a:noFill/>
                          </a:ln>
                        </pic:spPr>
                      </pic:pic>
                    </a:graphicData>
                  </a:graphic>
                </wp:inline>
              </w:drawing>
            </w:r>
          </w:p>
        </w:tc>
      </w:tr>
      <w:tr w:rsidR="00B96FC1">
        <w:tc>
          <w:tcPr>
            <w:tcW w:w="3794" w:type="dxa"/>
          </w:tcPr>
          <w:p w:rsidR="00B96FC1" w:rsidRDefault="00501018">
            <w:pPr>
              <w:pStyle w:val="Heading3"/>
            </w:pPr>
            <w:bookmarkStart w:id="21" w:name="_Toc8311795"/>
            <w:r>
              <w:t>True Diversity OLED Receiver already installed in the headset</w:t>
            </w:r>
            <w:bookmarkEnd w:id="21"/>
            <w:r>
              <w:br/>
              <w:t xml:space="preserve"> </w:t>
            </w:r>
          </w:p>
        </w:tc>
        <w:tc>
          <w:tcPr>
            <w:tcW w:w="3420" w:type="dxa"/>
          </w:tcPr>
          <w:p w:rsidR="00B96FC1" w:rsidRDefault="00501018">
            <w:pPr>
              <w:pStyle w:val="Heading3"/>
              <w:jc w:val="center"/>
            </w:pPr>
            <w:r>
              <w:t xml:space="preserve">  </w:t>
            </w:r>
            <w:bookmarkStart w:id="22" w:name="_Toc8311796"/>
            <w:r>
              <w:rPr>
                <w:noProof/>
              </w:rPr>
              <w:drawing>
                <wp:inline distT="0" distB="0" distL="0" distR="0">
                  <wp:extent cx="1151255" cy="913130"/>
                  <wp:effectExtent l="0" t="0" r="10795" b="1270"/>
                  <wp:docPr id="9" name="Picture 9" descr="A picture containing green, indoor, c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een, indoor, car, object&#10;&#10;Description automatically generated"/>
                          <pic:cNvPicPr>
                            <a:picLocks noChangeAspect="1"/>
                          </pic:cNvPicPr>
                        </pic:nvPicPr>
                        <pic:blipFill>
                          <a:blip r:embed="rId16"/>
                          <a:srcRect l="11361" r="5300" b="14002"/>
                          <a:stretch>
                            <a:fillRect/>
                          </a:stretch>
                        </pic:blipFill>
                        <pic:spPr>
                          <a:xfrm>
                            <a:off x="0" y="0"/>
                            <a:ext cx="1151255" cy="913130"/>
                          </a:xfrm>
                          <a:prstGeom prst="rect">
                            <a:avLst/>
                          </a:prstGeom>
                          <a:ln>
                            <a:noFill/>
                          </a:ln>
                        </pic:spPr>
                      </pic:pic>
                    </a:graphicData>
                  </a:graphic>
                </wp:inline>
              </w:drawing>
            </w:r>
            <w:bookmarkEnd w:id="22"/>
          </w:p>
        </w:tc>
      </w:tr>
      <w:tr w:rsidR="00B96FC1">
        <w:trPr>
          <w:trHeight w:val="1209"/>
        </w:trPr>
        <w:tc>
          <w:tcPr>
            <w:tcW w:w="3794" w:type="dxa"/>
          </w:tcPr>
          <w:p w:rsidR="00B96FC1" w:rsidRDefault="00501018">
            <w:pPr>
              <w:pStyle w:val="Heading3"/>
            </w:pPr>
            <w:bookmarkStart w:id="23" w:name="_Toc8311797"/>
            <w:r>
              <w:t>Circularly Polarized antenna</w:t>
            </w:r>
            <w:bookmarkEnd w:id="23"/>
            <w:r>
              <w:t xml:space="preserve"> </w:t>
            </w:r>
            <w:r>
              <w:br/>
            </w:r>
          </w:p>
        </w:tc>
        <w:tc>
          <w:tcPr>
            <w:tcW w:w="3420" w:type="dxa"/>
          </w:tcPr>
          <w:p w:rsidR="00B96FC1" w:rsidRDefault="00501018">
            <w:pPr>
              <w:pStyle w:val="Heading3"/>
              <w:jc w:val="both"/>
            </w:pPr>
            <w:r>
              <w:rPr>
                <w:rFonts w:hint="eastAsia"/>
              </w:rPr>
              <w:t xml:space="preserve">      </w:t>
            </w:r>
            <w:bookmarkStart w:id="24" w:name="_Toc8311798"/>
            <w:r>
              <w:rPr>
                <w:noProof/>
              </w:rPr>
              <w:drawing>
                <wp:inline distT="0" distB="0" distL="114300" distR="114300">
                  <wp:extent cx="1513840" cy="568960"/>
                  <wp:effectExtent l="0" t="0" r="1016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513840" cy="568960"/>
                          </a:xfrm>
                          <a:prstGeom prst="rect">
                            <a:avLst/>
                          </a:prstGeom>
                          <a:noFill/>
                          <a:ln w="9525">
                            <a:noFill/>
                          </a:ln>
                        </pic:spPr>
                      </pic:pic>
                    </a:graphicData>
                  </a:graphic>
                </wp:inline>
              </w:drawing>
            </w:r>
            <w:bookmarkEnd w:id="24"/>
          </w:p>
        </w:tc>
      </w:tr>
      <w:tr w:rsidR="00B96FC1">
        <w:trPr>
          <w:trHeight w:val="1446"/>
        </w:trPr>
        <w:tc>
          <w:tcPr>
            <w:tcW w:w="3794" w:type="dxa"/>
          </w:tcPr>
          <w:p w:rsidR="00B96FC1" w:rsidRDefault="00501018">
            <w:pPr>
              <w:pStyle w:val="Heading3"/>
            </w:pPr>
            <w:bookmarkStart w:id="25" w:name="_Toc8311799"/>
            <w:bookmarkStart w:id="26" w:name="_Toc424291493"/>
            <w:r>
              <w:t>Patch Antenna</w:t>
            </w:r>
            <w:bookmarkEnd w:id="25"/>
            <w:r>
              <w:t xml:space="preserve"> </w:t>
            </w:r>
          </w:p>
          <w:p w:rsidR="00B96FC1" w:rsidRDefault="00B96FC1"/>
        </w:tc>
        <w:tc>
          <w:tcPr>
            <w:tcW w:w="3420" w:type="dxa"/>
          </w:tcPr>
          <w:p w:rsidR="00B96FC1" w:rsidRDefault="00501018">
            <w:pPr>
              <w:pStyle w:val="Heading3"/>
              <w:jc w:val="both"/>
            </w:pPr>
            <w:r>
              <w:rPr>
                <w:rFonts w:hint="eastAsia"/>
              </w:rPr>
              <w:t xml:space="preserve">          </w:t>
            </w:r>
            <w:bookmarkStart w:id="27" w:name="_Toc8311800"/>
            <w:r>
              <w:rPr>
                <w:noProof/>
              </w:rPr>
              <w:drawing>
                <wp:inline distT="0" distB="0" distL="114300" distR="114300">
                  <wp:extent cx="977900" cy="840105"/>
                  <wp:effectExtent l="0" t="0" r="1270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977900" cy="840105"/>
                          </a:xfrm>
                          <a:prstGeom prst="rect">
                            <a:avLst/>
                          </a:prstGeom>
                          <a:noFill/>
                          <a:ln w="9525">
                            <a:noFill/>
                          </a:ln>
                        </pic:spPr>
                      </pic:pic>
                    </a:graphicData>
                  </a:graphic>
                </wp:inline>
              </w:drawing>
            </w:r>
            <w:bookmarkEnd w:id="27"/>
          </w:p>
        </w:tc>
      </w:tr>
    </w:tbl>
    <w:p w:rsidR="00B96FC1" w:rsidRDefault="00B96FC1">
      <w:pPr>
        <w:pStyle w:val="Heading1"/>
      </w:pPr>
      <w:bookmarkStart w:id="28" w:name="_Toc4992"/>
    </w:p>
    <w:p w:rsidR="00501018" w:rsidRDefault="00501018" w:rsidP="00EE5454">
      <w:pPr>
        <w:pStyle w:val="Heading1"/>
      </w:pPr>
      <w:bookmarkStart w:id="29" w:name="_Toc8311380"/>
      <w:bookmarkStart w:id="30" w:name="_Toc8311801"/>
      <w:r>
        <w:rPr>
          <w:rFonts w:hint="eastAsia"/>
        </w:rPr>
        <w:lastRenderedPageBreak/>
        <w:t>Controls Diagram</w:t>
      </w:r>
      <w:bookmarkEnd w:id="26"/>
      <w:bookmarkEnd w:id="28"/>
      <w:bookmarkEnd w:id="29"/>
      <w:bookmarkEnd w:id="30"/>
    </w:p>
    <w:p w:rsidR="00501018" w:rsidRPr="00501018" w:rsidRDefault="00F812D3" w:rsidP="00501018">
      <w:r>
        <w:rPr>
          <w:noProof/>
          <w:sz w:val="10"/>
          <w:szCs w:val="10"/>
        </w:rPr>
        <mc:AlternateContent>
          <mc:Choice Requires="wps">
            <w:drawing>
              <wp:anchor distT="0" distB="0" distL="114300" distR="114300" simplePos="0" relativeHeight="251661824" behindDoc="0" locked="0" layoutInCell="1" allowOverlap="1">
                <wp:simplePos x="0" y="0"/>
                <wp:positionH relativeFrom="column">
                  <wp:posOffset>1043305</wp:posOffset>
                </wp:positionH>
                <wp:positionV relativeFrom="paragraph">
                  <wp:posOffset>80645</wp:posOffset>
                </wp:positionV>
                <wp:extent cx="850265" cy="265430"/>
                <wp:effectExtent l="0" t="0" r="0" b="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2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jc w:val="center"/>
                              <w:rPr>
                                <w:rFonts w:cs="Arial"/>
                                <w:b/>
                                <w:bCs/>
                                <w:sz w:val="16"/>
                                <w:szCs w:val="16"/>
                              </w:rPr>
                            </w:pPr>
                            <w:r>
                              <w:rPr>
                                <w:rFonts w:cs="Arial" w:hint="eastAsia"/>
                                <w:b/>
                                <w:bCs/>
                                <w:sz w:val="16"/>
                                <w:szCs w:val="16"/>
                              </w:rPr>
                              <w:t>DVR control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2.15pt;margin-top:6.35pt;width:66.95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" filled="f" stroked="f" strokecolor="#4a7ebb">
                <v:stroke opacity="0" joinstyle="round"/>
                <v:path arrowok="t"/>
                <v:textbox>
                  <w:txbxContent>
                    <w:p w:rsidR="00B96FC1" w:rsidRDefault="00501018">
                      <w:pPr>
                        <w:jc w:val="center"/>
                        <w:rPr>
                          <w:rFonts w:cs="Arial"/>
                          <w:b/>
                          <w:bCs/>
                          <w:sz w:val="16"/>
                          <w:szCs w:val="16"/>
                        </w:rPr>
                      </w:pPr>
                      <w:r>
                        <w:rPr>
                          <w:rFonts w:cs="Arial" w:hint="eastAsia"/>
                          <w:b/>
                          <w:bCs/>
                          <w:sz w:val="16"/>
                          <w:szCs w:val="16"/>
                        </w:rPr>
                        <w:t>DVR control</w:t>
                      </w:r>
                    </w:p>
                  </w:txbxContent>
                </v:textbox>
              </v:rect>
            </w:pict>
          </mc:Fallback>
        </mc:AlternateContent>
      </w:r>
      <w:r>
        <w:rPr>
          <w:noProof/>
          <w:sz w:val="10"/>
          <w:szCs w:val="10"/>
        </w:rPr>
        <mc:AlternateContent>
          <mc:Choice Requires="wps">
            <w:drawing>
              <wp:anchor distT="0" distB="0" distL="114300" distR="114300" simplePos="0" relativeHeight="251660800" behindDoc="0" locked="0" layoutInCell="1" allowOverlap="1">
                <wp:simplePos x="0" y="0"/>
                <wp:positionH relativeFrom="column">
                  <wp:posOffset>2176145</wp:posOffset>
                </wp:positionH>
                <wp:positionV relativeFrom="paragraph">
                  <wp:posOffset>79375</wp:posOffset>
                </wp:positionV>
                <wp:extent cx="1020445" cy="265430"/>
                <wp:effectExtent l="0" t="0" r="0" b="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jc w:val="center"/>
                              <w:rPr>
                                <w:rFonts w:cs="Arial"/>
                                <w:b/>
                                <w:bCs/>
                                <w:sz w:val="16"/>
                                <w:szCs w:val="16"/>
                              </w:rPr>
                            </w:pPr>
                            <w:r>
                              <w:rPr>
                                <w:rFonts w:cs="Arial" w:hint="eastAsia"/>
                                <w:b/>
                                <w:bCs/>
                                <w:sz w:val="16"/>
                                <w:szCs w:val="16"/>
                              </w:rPr>
                              <w:t>Display control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171.35pt;margin-top:6.25pt;width:80.35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" filled="f" stroked="f" strokecolor="#4a7ebb">
                <v:stroke opacity="0" joinstyle="round"/>
                <v:path arrowok="t"/>
                <v:textbox>
                  <w:txbxContent>
                    <w:p w:rsidR="00B96FC1" w:rsidRDefault="00501018">
                      <w:pPr>
                        <w:jc w:val="center"/>
                        <w:rPr>
                          <w:rFonts w:cs="Arial"/>
                          <w:b/>
                          <w:bCs/>
                          <w:sz w:val="16"/>
                          <w:szCs w:val="16"/>
                        </w:rPr>
                      </w:pPr>
                      <w:r>
                        <w:rPr>
                          <w:rFonts w:cs="Arial" w:hint="eastAsia"/>
                          <w:b/>
                          <w:bCs/>
                          <w:sz w:val="16"/>
                          <w:szCs w:val="16"/>
                        </w:rPr>
                        <w:t>Display control</w:t>
                      </w:r>
                    </w:p>
                  </w:txbxContent>
                </v:textbox>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3161030</wp:posOffset>
                </wp:positionH>
                <wp:positionV relativeFrom="paragraph">
                  <wp:posOffset>12065</wp:posOffset>
                </wp:positionV>
                <wp:extent cx="1136015" cy="39370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0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alpha val="0"/>
                                </a:schemeClr>
                              </a:solidFill>
                              <a:round/>
                              <a:headEnd/>
                              <a:tailEnd/>
                            </a14:hiddenLine>
                          </a:ext>
                        </a:extLst>
                      </wps:spPr>
                      <wps:txbx>
                        <w:txbxContent>
                          <w:p w:rsidR="00B96FC1" w:rsidRDefault="00501018">
                            <w:pPr>
                              <w:jc w:val="center"/>
                              <w:rPr>
                                <w:rFonts w:cs="Arial"/>
                                <w:b/>
                                <w:bCs/>
                                <w:sz w:val="16"/>
                                <w:szCs w:val="16"/>
                              </w:rPr>
                            </w:pPr>
                            <w:r>
                              <w:rPr>
                                <w:b/>
                                <w:sz w:val="15"/>
                              </w:rPr>
                              <w:t>Channel Selection / Head Tracker Reset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248.9pt;margin-top:.95pt;width:89.45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" filled="f" stroked="f" strokecolor="white [3212]">
                <v:stroke opacity="0" joinstyle="round"/>
                <v:path arrowok="t"/>
                <v:textbox>
                  <w:txbxContent>
                    <w:p w:rsidR="00B96FC1" w:rsidRDefault="00501018">
                      <w:pPr>
                        <w:jc w:val="center"/>
                        <w:rPr>
                          <w:rFonts w:cs="Arial"/>
                          <w:b/>
                          <w:bCs/>
                          <w:sz w:val="16"/>
                          <w:szCs w:val="16"/>
                        </w:rPr>
                      </w:pPr>
                      <w:r>
                        <w:rPr>
                          <w:b/>
                          <w:sz w:val="15"/>
                        </w:rPr>
                        <w:t>Channel Selection / Head Tracker Reset</w:t>
                      </w:r>
                    </w:p>
                  </w:txbxContent>
                </v:textbox>
              </v:rect>
            </w:pict>
          </mc:Fallback>
        </mc:AlternateContent>
      </w:r>
    </w:p>
    <w:p w:rsidR="00B96FC1" w:rsidRDefault="00F812D3">
      <w:pPr>
        <w:pStyle w:val="Heading1"/>
        <w:rPr>
          <w:sz w:val="10"/>
          <w:szCs w:val="10"/>
        </w:rPr>
      </w:pPr>
      <w:r>
        <w:rPr>
          <w:noProof/>
        </w:rPr>
        <mc:AlternateContent>
          <mc:Choice Requires="wps">
            <w:drawing>
              <wp:anchor distT="0" distB="0" distL="114300" distR="114300" simplePos="0" relativeHeight="251651584" behindDoc="0" locked="0" layoutInCell="1" allowOverlap="1">
                <wp:simplePos x="0" y="0"/>
                <wp:positionH relativeFrom="column">
                  <wp:posOffset>2568575</wp:posOffset>
                </wp:positionH>
                <wp:positionV relativeFrom="paragraph">
                  <wp:posOffset>161925</wp:posOffset>
                </wp:positionV>
                <wp:extent cx="130810" cy="445135"/>
                <wp:effectExtent l="38100" t="12700" r="8890" b="3746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0810" cy="44513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97E11" id="_x0000_t32" coordsize="21600,21600" o:spt="32" o:oned="t" path="m,l21600,21600e" filled="f">
                <v:path arrowok="t" fillok="f" o:connecttype="none"/>
                <o:lock v:ext="edit" shapetype="t"/>
              </v:shapetype>
              <v:shape id="AutoShape 12" o:spid="_x0000_s1026" type="#_x0000_t32" style="position:absolute;margin-left:202.25pt;margin-top:12.75pt;width:10.3pt;height:35.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1571625</wp:posOffset>
                </wp:positionH>
                <wp:positionV relativeFrom="paragraph">
                  <wp:posOffset>152400</wp:posOffset>
                </wp:positionV>
                <wp:extent cx="198755" cy="422275"/>
                <wp:effectExtent l="12700" t="12700" r="29845" b="3492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8755" cy="42227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CBCCD" id="AutoShape 11" o:spid="_x0000_s1026" type="#_x0000_t32" style="position:absolute;margin-left:123.75pt;margin-top:12pt;width:15.65pt;height:3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3383915</wp:posOffset>
                </wp:positionH>
                <wp:positionV relativeFrom="paragraph">
                  <wp:posOffset>205740</wp:posOffset>
                </wp:positionV>
                <wp:extent cx="201930" cy="405130"/>
                <wp:effectExtent l="25400" t="12700" r="1270" b="39370"/>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1930" cy="405130"/>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4D372" id="AutoShape 31" o:spid="_x0000_s1026" type="#_x0000_t32" style="position:absolute;margin-left:266.45pt;margin-top:16.2pt;width:15.9pt;height:31.9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45438" behindDoc="0" locked="0" layoutInCell="1" allowOverlap="1">
                <wp:simplePos x="0" y="0"/>
                <wp:positionH relativeFrom="column">
                  <wp:posOffset>356870</wp:posOffset>
                </wp:positionH>
                <wp:positionV relativeFrom="paragraph">
                  <wp:posOffset>9525</wp:posOffset>
                </wp:positionV>
                <wp:extent cx="3825240" cy="201041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5240" cy="201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454" w:rsidRDefault="006A0047">
                            <w:r>
                              <w:rPr>
                                <w:noProof/>
                              </w:rPr>
                              <w:drawing>
                                <wp:inline distT="0" distB="0" distL="0" distR="0">
                                  <wp:extent cx="3457181" cy="1692166"/>
                                  <wp:effectExtent l="1905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455035" cy="16911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28.1pt;margin-top:.75pt;width:301.2pt;height:158.3pt;z-index:251645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" stroked="f">
                <v:path arrowok="t"/>
                <v:textbox>
                  <w:txbxContent>
                    <w:p w:rsidR="00EE5454" w:rsidRDefault="006A0047">
                      <w:r>
                        <w:rPr>
                          <w:noProof/>
                        </w:rPr>
                        <w:drawing>
                          <wp:inline distT="0" distB="0" distL="0" distR="0">
                            <wp:extent cx="3457181" cy="1692166"/>
                            <wp:effectExtent l="1905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455035" cy="1691116"/>
                                    </a:xfrm>
                                    <a:prstGeom prst="rect">
                                      <a:avLst/>
                                    </a:prstGeom>
                                    <a:noFill/>
                                    <a:ln w="9525">
                                      <a:noFill/>
                                      <a:miter lim="800000"/>
                                      <a:headEnd/>
                                      <a:tailEnd/>
                                    </a:ln>
                                  </pic:spPr>
                                </pic:pic>
                              </a:graphicData>
                            </a:graphic>
                          </wp:inline>
                        </w:drawing>
                      </w:r>
                    </w:p>
                  </w:txbxContent>
                </v:textbox>
              </v:shape>
            </w:pict>
          </mc:Fallback>
        </mc:AlternateContent>
      </w:r>
    </w:p>
    <w:p w:rsidR="00B96FC1" w:rsidRDefault="00501018">
      <w:r>
        <w:rPr>
          <w:rFonts w:hint="eastAsia"/>
        </w:rPr>
        <w:t xml:space="preserve">           </w:t>
      </w:r>
    </w:p>
    <w:p w:rsidR="00501018" w:rsidRDefault="00F812D3">
      <w:r>
        <w:rPr>
          <w:noProof/>
        </w:rPr>
        <mc:AlternateContent>
          <mc:Choice Requires="wps">
            <w:drawing>
              <wp:anchor distT="0" distB="0" distL="114300" distR="114300" simplePos="0" relativeHeight="251663872" behindDoc="0" locked="0" layoutInCell="1" allowOverlap="1">
                <wp:simplePos x="0" y="0"/>
                <wp:positionH relativeFrom="column">
                  <wp:posOffset>-179705</wp:posOffset>
                </wp:positionH>
                <wp:positionV relativeFrom="paragraph">
                  <wp:posOffset>36830</wp:posOffset>
                </wp:positionV>
                <wp:extent cx="748665" cy="265430"/>
                <wp:effectExtent l="0" t="0" r="0" b="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6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jc w:val="center"/>
                              <w:rPr>
                                <w:rFonts w:cs="Arial"/>
                                <w:b/>
                                <w:bCs/>
                                <w:sz w:val="16"/>
                                <w:szCs w:val="16"/>
                              </w:rPr>
                            </w:pPr>
                            <w:r>
                              <w:rPr>
                                <w:rFonts w:cs="Arial"/>
                                <w:b/>
                                <w:bCs/>
                                <w:sz w:val="16"/>
                                <w:szCs w:val="16"/>
                              </w:rPr>
                              <w:t>Power 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margin-left:-14.15pt;margin-top:2.9pt;width:58.95pt;height:2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" filled="f" stroked="f" strokecolor="#4a7ebb">
                <v:stroke opacity="0" joinstyle="round"/>
                <v:path arrowok="t"/>
                <v:textbox>
                  <w:txbxContent>
                    <w:p w:rsidR="00B96FC1" w:rsidRDefault="00501018">
                      <w:pPr>
                        <w:jc w:val="center"/>
                        <w:rPr>
                          <w:rFonts w:cs="Arial"/>
                          <w:b/>
                          <w:bCs/>
                          <w:sz w:val="16"/>
                          <w:szCs w:val="16"/>
                        </w:rPr>
                      </w:pPr>
                      <w:r>
                        <w:rPr>
                          <w:rFonts w:cs="Arial"/>
                          <w:b/>
                          <w:bCs/>
                          <w:sz w:val="16"/>
                          <w:szCs w:val="16"/>
                        </w:rPr>
                        <w:t>Power in</w:t>
                      </w:r>
                    </w:p>
                  </w:txbxContent>
                </v:textbox>
              </v:rect>
            </w:pict>
          </mc:Fallback>
        </mc:AlternateContent>
      </w:r>
      <w:r w:rsidR="00501018">
        <w:rPr>
          <w:rFonts w:hint="eastAsia"/>
        </w:rPr>
        <w:t xml:space="preserve">        </w:t>
      </w:r>
    </w:p>
    <w:p w:rsidR="00EE5454" w:rsidRDefault="00F812D3">
      <w:r>
        <w:rPr>
          <w:noProof/>
        </w:rPr>
        <mc:AlternateContent>
          <mc:Choice Requires="wps">
            <w:drawing>
              <wp:anchor distT="0" distB="0" distL="114300" distR="114300" simplePos="0" relativeHeight="251650560" behindDoc="0" locked="0" layoutInCell="1" allowOverlap="1">
                <wp:simplePos x="0" y="0"/>
                <wp:positionH relativeFrom="column">
                  <wp:posOffset>173990</wp:posOffset>
                </wp:positionH>
                <wp:positionV relativeFrom="paragraph">
                  <wp:posOffset>110490</wp:posOffset>
                </wp:positionV>
                <wp:extent cx="379095" cy="224790"/>
                <wp:effectExtent l="12700" t="12700" r="14605" b="4191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9095" cy="224790"/>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9DA1A" id="AutoShape 15" o:spid="_x0000_s1026" type="#_x0000_t32" style="position:absolute;margin-left:13.7pt;margin-top:8.7pt;width:29.85pt;height:1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" strokecolor="black [3213]" strokeweight="1.5pt">
                <v:stroke endarrow="block" endarrowlength="long" joinstyle="miter"/>
                <v:shadow on="t" color="black [3213]" opacity="24903f" origin=",.5" offset="0,.55556mm"/>
                <o:lock v:ext="edit" shapetype="f"/>
              </v:shape>
            </w:pict>
          </mc:Fallback>
        </mc:AlternateContent>
      </w:r>
    </w:p>
    <w:p w:rsidR="00EE5454" w:rsidRDefault="00EE5454"/>
    <w:p w:rsidR="00EE5454" w:rsidRDefault="00EE5454"/>
    <w:p w:rsidR="00EE5454" w:rsidRDefault="00F812D3">
      <w:r>
        <w:rPr>
          <w:noProof/>
        </w:rPr>
        <mc:AlternateContent>
          <mc:Choice Requires="wps">
            <w:drawing>
              <wp:anchor distT="0" distB="0" distL="114300" distR="114300" simplePos="0" relativeHeight="251649536" behindDoc="0" locked="0" layoutInCell="1" allowOverlap="1">
                <wp:simplePos x="0" y="0"/>
                <wp:positionH relativeFrom="column">
                  <wp:posOffset>3766185</wp:posOffset>
                </wp:positionH>
                <wp:positionV relativeFrom="paragraph">
                  <wp:posOffset>11430</wp:posOffset>
                </wp:positionV>
                <wp:extent cx="375285" cy="431165"/>
                <wp:effectExtent l="25400" t="25400" r="5715" b="2603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5285" cy="43116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143C7" id="AutoShape 17" o:spid="_x0000_s1026" type="#_x0000_t32" style="position:absolute;margin-left:296.55pt;margin-top:.9pt;width:29.55pt;height:33.9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200660</wp:posOffset>
                </wp:positionH>
                <wp:positionV relativeFrom="paragraph">
                  <wp:posOffset>93980</wp:posOffset>
                </wp:positionV>
                <wp:extent cx="346710" cy="367665"/>
                <wp:effectExtent l="12700" t="25400" r="21590" b="2603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6710" cy="36766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E256F" id="AutoShape 10" o:spid="_x0000_s1026" type="#_x0000_t32" style="position:absolute;margin-left:15.8pt;margin-top:7.4pt;width:27.3pt;height:28.9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" strokecolor="black [3213]" strokeweight="1.5pt">
                <v:stroke endarrow="block" endarrowlength="long" joinstyle="miter"/>
                <v:shadow on="t" color="black [3213]" opacity="24903f" origin=",.5" offset="0,.55556mm"/>
                <o:lock v:ext="edit" shapetype="f"/>
              </v:shape>
            </w:pict>
          </mc:Fallback>
        </mc:AlternateContent>
      </w:r>
    </w:p>
    <w:p w:rsidR="00EE5454" w:rsidRDefault="00EE5454"/>
    <w:p w:rsidR="00EE5454" w:rsidRDefault="00F812D3">
      <w:r>
        <w:rPr>
          <w:noProof/>
        </w:rPr>
        <mc:AlternateContent>
          <mc:Choice Requires="wps">
            <w:drawing>
              <wp:anchor distT="0" distB="0" distL="114300" distR="114300" simplePos="0" relativeHeight="251671040" behindDoc="0" locked="0" layoutInCell="1" allowOverlap="1">
                <wp:simplePos x="0" y="0"/>
                <wp:positionH relativeFrom="column">
                  <wp:posOffset>3942715</wp:posOffset>
                </wp:positionH>
                <wp:positionV relativeFrom="paragraph">
                  <wp:posOffset>76200</wp:posOffset>
                </wp:positionV>
                <wp:extent cx="1020445" cy="265430"/>
                <wp:effectExtent l="0" t="0" r="0" b="0"/>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405F09" w:rsidRDefault="00405F09" w:rsidP="00405F09">
                            <w:pPr>
                              <w:rPr>
                                <w:rFonts w:cs="Arial"/>
                                <w:b/>
                                <w:bCs/>
                                <w:sz w:val="16"/>
                                <w:szCs w:val="16"/>
                              </w:rPr>
                            </w:pPr>
                            <w:r>
                              <w:rPr>
                                <w:rFonts w:cs="Arial" w:hint="eastAsia"/>
                                <w:b/>
                                <w:bCs/>
                                <w:sz w:val="16"/>
                                <w:szCs w:val="16"/>
                              </w:rPr>
                              <w:t>RF module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margin-left:310.45pt;margin-top:6pt;width:80.35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" filled="f" stroked="f" strokecolor="#4a7ebb">
                <v:stroke opacity="0" joinstyle="round"/>
                <v:path arrowok="t"/>
                <v:textbox>
                  <w:txbxContent>
                    <w:p w:rsidR="00405F09" w:rsidRDefault="00405F09" w:rsidP="00405F09">
                      <w:pPr>
                        <w:rPr>
                          <w:rFonts w:cs="Arial"/>
                          <w:b/>
                          <w:bCs/>
                          <w:sz w:val="16"/>
                          <w:szCs w:val="16"/>
                        </w:rPr>
                      </w:pPr>
                      <w:r>
                        <w:rPr>
                          <w:rFonts w:cs="Arial" w:hint="eastAsia"/>
                          <w:b/>
                          <w:bCs/>
                          <w:sz w:val="16"/>
                          <w:szCs w:val="16"/>
                        </w:rPr>
                        <w:t>RF module</w:t>
                      </w:r>
                    </w:p>
                  </w:txbxContent>
                </v:textbox>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-300990</wp:posOffset>
                </wp:positionH>
                <wp:positionV relativeFrom="paragraph">
                  <wp:posOffset>99060</wp:posOffset>
                </wp:positionV>
                <wp:extent cx="748665" cy="265430"/>
                <wp:effectExtent l="0" t="0" r="0" b="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6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jc w:val="center"/>
                              <w:rPr>
                                <w:rFonts w:cs="Arial"/>
                                <w:b/>
                                <w:bCs/>
                                <w:sz w:val="16"/>
                                <w:szCs w:val="16"/>
                              </w:rPr>
                            </w:pPr>
                            <w:r>
                              <w:rPr>
                                <w:rFonts w:cs="Arial" w:hint="eastAsia"/>
                                <w:b/>
                                <w:bCs/>
                                <w:sz w:val="16"/>
                                <w:szCs w:val="16"/>
                              </w:rPr>
                              <w:t>AV in/out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23.7pt;margin-top:7.8pt;width:58.95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" filled="f" stroked="f" strokecolor="#4a7ebb">
                <v:stroke opacity="0" joinstyle="round"/>
                <v:path arrowok="t"/>
                <v:textbox>
                  <w:txbxContent>
                    <w:p w:rsidR="00B96FC1" w:rsidRDefault="00501018">
                      <w:pPr>
                        <w:jc w:val="center"/>
                        <w:rPr>
                          <w:rFonts w:cs="Arial"/>
                          <w:b/>
                          <w:bCs/>
                          <w:sz w:val="16"/>
                          <w:szCs w:val="16"/>
                        </w:rPr>
                      </w:pPr>
                      <w:r>
                        <w:rPr>
                          <w:rFonts w:cs="Arial" w:hint="eastAsia"/>
                          <w:b/>
                          <w:bCs/>
                          <w:sz w:val="16"/>
                          <w:szCs w:val="16"/>
                        </w:rPr>
                        <w:t>AV in/out</w:t>
                      </w:r>
                    </w:p>
                  </w:txbxContent>
                </v:textbox>
              </v:rect>
            </w:pict>
          </mc:Fallback>
        </mc:AlternateContent>
      </w:r>
    </w:p>
    <w:p w:rsidR="00EE5454" w:rsidRDefault="00EE5454"/>
    <w:p w:rsidR="00EE5454" w:rsidRDefault="00EE5454"/>
    <w:p w:rsidR="00EE5454" w:rsidRDefault="00EE5454" w:rsidP="00B94853">
      <w:pPr>
        <w:ind w:firstLineChars="200" w:firstLine="400"/>
      </w:pPr>
    </w:p>
    <w:p w:rsidR="00EE5454" w:rsidRDefault="00F812D3">
      <w:r>
        <w:rPr>
          <w:noProof/>
        </w:rPr>
        <mc:AlternateContent>
          <mc:Choice Requires="wps">
            <w:drawing>
              <wp:anchor distT="0" distB="0" distL="114300" distR="114300" simplePos="0" relativeHeight="251659776" behindDoc="0" locked="0" layoutInCell="1" allowOverlap="1">
                <wp:simplePos x="0" y="0"/>
                <wp:positionH relativeFrom="column">
                  <wp:posOffset>1640840</wp:posOffset>
                </wp:positionH>
                <wp:positionV relativeFrom="paragraph">
                  <wp:posOffset>100965</wp:posOffset>
                </wp:positionV>
                <wp:extent cx="1164590" cy="265430"/>
                <wp:effectExtent l="0" t="0" r="0" b="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ind w:right="200"/>
                              <w:jc w:val="center"/>
                              <w:rPr>
                                <w:rFonts w:cs="Arial"/>
                                <w:b/>
                                <w:sz w:val="16"/>
                                <w:szCs w:val="16"/>
                              </w:rPr>
                            </w:pPr>
                            <w:r>
                              <w:rPr>
                                <w:rFonts w:cs="Arial"/>
                                <w:b/>
                                <w:sz w:val="16"/>
                                <w:szCs w:val="16"/>
                              </w:rPr>
                              <w:t>IPD adjustment</w:t>
                            </w:r>
                          </w:p>
                          <w:p w:rsidR="00B96FC1" w:rsidRDefault="00B96FC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129.2pt;margin-top:7.95pt;width:91.7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" filled="f" stroked="f" strokecolor="#4a7ebb">
                <v:stroke opacity="0" joinstyle="round"/>
                <v:path arrowok="t"/>
                <v:textbox>
                  <w:txbxContent>
                    <w:p w:rsidR="00B96FC1" w:rsidRDefault="00501018">
                      <w:pPr>
                        <w:ind w:right="200"/>
                        <w:jc w:val="center"/>
                        <w:rPr>
                          <w:rFonts w:cs="Arial"/>
                          <w:b/>
                          <w:sz w:val="16"/>
                          <w:szCs w:val="16"/>
                        </w:rPr>
                      </w:pPr>
                      <w:r>
                        <w:rPr>
                          <w:rFonts w:cs="Arial"/>
                          <w:b/>
                          <w:sz w:val="16"/>
                          <w:szCs w:val="16"/>
                        </w:rPr>
                        <w:t>IPD adjustment</w:t>
                      </w:r>
                    </w:p>
                    <w:p w:rsidR="00B96FC1" w:rsidRDefault="00B96FC1"/>
                  </w:txbxContent>
                </v:textbox>
              </v:rect>
            </w:pict>
          </mc:Fallback>
        </mc:AlternateContent>
      </w:r>
    </w:p>
    <w:p w:rsidR="00EE5454" w:rsidRDefault="00EE5454"/>
    <w:p w:rsidR="00501018" w:rsidRDefault="00F812D3" w:rsidP="00EE5454">
      <w:r>
        <w:rPr>
          <w:noProof/>
        </w:rPr>
        <mc:AlternateContent>
          <mc:Choice Requires="wps">
            <w:drawing>
              <wp:anchor distT="0" distB="0" distL="114300" distR="114300" simplePos="0" relativeHeight="251656704" behindDoc="0" locked="0" layoutInCell="1" allowOverlap="1">
                <wp:simplePos x="0" y="0"/>
                <wp:positionH relativeFrom="column">
                  <wp:posOffset>2540635</wp:posOffset>
                </wp:positionH>
                <wp:positionV relativeFrom="paragraph">
                  <wp:posOffset>41275</wp:posOffset>
                </wp:positionV>
                <wp:extent cx="264795" cy="626110"/>
                <wp:effectExtent l="12700" t="12700" r="27305" b="3429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4795" cy="626110"/>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B335" id="AutoShape 5" o:spid="_x0000_s1026" type="#_x0000_t32" style="position:absolute;margin-left:200.05pt;margin-top:3.25pt;width:20.85pt;height:4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1497965</wp:posOffset>
                </wp:positionH>
                <wp:positionV relativeFrom="paragraph">
                  <wp:posOffset>41275</wp:posOffset>
                </wp:positionV>
                <wp:extent cx="309880" cy="602615"/>
                <wp:effectExtent l="25400" t="12700" r="7620" b="3238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9880" cy="60261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2101D" id="AutoShape 4" o:spid="_x0000_s1026" type="#_x0000_t32" style="position:absolute;margin-left:117.95pt;margin-top:3.25pt;width:24.4pt;height:47.4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" strokecolor="black [3213]" strokeweight="1.5pt">
                <v:stroke endarrow="block" endarrowlength="long" joinstyle="miter"/>
                <v:shadow on="t" color="black [3213]" opacity="24903f" origin=",.5" offset="0,.55556mm"/>
                <o:lock v:ext="edit" shapetype="f"/>
              </v:shape>
            </w:pict>
          </mc:Fallback>
        </mc:AlternateContent>
      </w:r>
      <w:r>
        <w:rPr>
          <w:noProof/>
        </w:rPr>
        <mc:AlternateContent>
          <mc:Choice Requires="wps">
            <w:drawing>
              <wp:anchor distT="0" distB="0" distL="114300" distR="114300" simplePos="0" relativeHeight="251646463" behindDoc="0" locked="0" layoutInCell="1" allowOverlap="1">
                <wp:simplePos x="0" y="0"/>
                <wp:positionH relativeFrom="column">
                  <wp:posOffset>334010</wp:posOffset>
                </wp:positionH>
                <wp:positionV relativeFrom="paragraph">
                  <wp:posOffset>113665</wp:posOffset>
                </wp:positionV>
                <wp:extent cx="3695065" cy="1839595"/>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065" cy="183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454" w:rsidRDefault="00EE5454">
                            <w:r w:rsidRPr="00EE5454">
                              <w:rPr>
                                <w:noProof/>
                              </w:rPr>
                              <w:drawing>
                                <wp:inline distT="0" distB="0" distL="114300" distR="114300">
                                  <wp:extent cx="3259303" cy="1626420"/>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1"/>
                                          <a:srcRect t="7649" b="8707"/>
                                          <a:stretch>
                                            <a:fillRect/>
                                          </a:stretch>
                                        </pic:blipFill>
                                        <pic:spPr>
                                          <a:xfrm>
                                            <a:off x="0" y="0"/>
                                            <a:ext cx="3257592" cy="1625566"/>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26.3pt;margin-top:8.95pt;width:290.95pt;height:144.85pt;z-index:25164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" stroked="f">
                <v:path arrowok="t"/>
                <v:textbox>
                  <w:txbxContent>
                    <w:p w:rsidR="00EE5454" w:rsidRDefault="00EE5454">
                      <w:r w:rsidRPr="00EE5454">
                        <w:rPr>
                          <w:noProof/>
                        </w:rPr>
                        <w:drawing>
                          <wp:inline distT="0" distB="0" distL="114300" distR="114300">
                            <wp:extent cx="3259303" cy="1626420"/>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2"/>
                                    <a:srcRect t="7649" b="8707"/>
                                    <a:stretch>
                                      <a:fillRect/>
                                    </a:stretch>
                                  </pic:blipFill>
                                  <pic:spPr>
                                    <a:xfrm>
                                      <a:off x="0" y="0"/>
                                      <a:ext cx="3257592" cy="1625566"/>
                                    </a:xfrm>
                                    <a:prstGeom prst="rect">
                                      <a:avLst/>
                                    </a:prstGeom>
                                    <a:noFill/>
                                    <a:ln w="9525">
                                      <a:noFill/>
                                    </a:ln>
                                  </pic:spPr>
                                </pic:pic>
                              </a:graphicData>
                            </a:graphic>
                          </wp:inline>
                        </w:drawing>
                      </w:r>
                    </w:p>
                  </w:txbxContent>
                </v:textbox>
              </v:shape>
            </w:pict>
          </mc:Fallback>
        </mc:AlternateContent>
      </w:r>
    </w:p>
    <w:p w:rsidR="00EE5454" w:rsidRDefault="00501018">
      <w:pPr>
        <w:rPr>
          <w:noProof/>
        </w:rPr>
      </w:pPr>
      <w:r>
        <w:rPr>
          <w:rFonts w:hint="eastAsia"/>
        </w:rPr>
        <w:t xml:space="preserve">      </w:t>
      </w:r>
      <w:bookmarkStart w:id="31" w:name="_Toc3850"/>
    </w:p>
    <w:p w:rsidR="00EE5454" w:rsidRDefault="00EE5454">
      <w:pPr>
        <w:rPr>
          <w:noProof/>
        </w:rPr>
      </w:pPr>
    </w:p>
    <w:p w:rsidR="00EE5454" w:rsidRDefault="00EE5454">
      <w:pPr>
        <w:rPr>
          <w:noProof/>
        </w:rPr>
      </w:pPr>
    </w:p>
    <w:p w:rsidR="00EE5454" w:rsidRDefault="00F812D3">
      <w:pPr>
        <w:rPr>
          <w:noProof/>
        </w:rPr>
      </w:pPr>
      <w:r>
        <w:rPr>
          <w:noProof/>
        </w:rPr>
        <mc:AlternateContent>
          <mc:Choice Requires="wps">
            <w:drawing>
              <wp:anchor distT="0" distB="0" distL="114300" distR="114300" simplePos="0" relativeHeight="251665920" behindDoc="0" locked="0" layoutInCell="1" allowOverlap="1">
                <wp:simplePos x="0" y="0"/>
                <wp:positionH relativeFrom="column">
                  <wp:posOffset>3672205</wp:posOffset>
                </wp:positionH>
                <wp:positionV relativeFrom="paragraph">
                  <wp:posOffset>43815</wp:posOffset>
                </wp:positionV>
                <wp:extent cx="748665" cy="265430"/>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6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jc w:val="center"/>
                              <w:rPr>
                                <w:rFonts w:cs="Arial"/>
                                <w:b/>
                                <w:bCs/>
                                <w:color w:val="000000" w:themeColor="text1"/>
                                <w:sz w:val="16"/>
                                <w:szCs w:val="16"/>
                              </w:rPr>
                            </w:pPr>
                            <w:r>
                              <w:rPr>
                                <w:rFonts w:cs="Arial" w:hint="eastAsia"/>
                                <w:b/>
                                <w:bCs/>
                                <w:color w:val="000000" w:themeColor="text1"/>
                                <w:sz w:val="16"/>
                                <w:szCs w:val="16"/>
                              </w:rPr>
                              <w:t>RX on/off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289.15pt;margin-top:3.45pt;width:58.95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" filled="f" stroked="f" strokecolor="#4a7ebb">
                <v:stroke opacity="0" joinstyle="round"/>
                <v:path arrowok="t"/>
                <v:textbox>
                  <w:txbxContent>
                    <w:p w:rsidR="00B96FC1" w:rsidRDefault="00501018">
                      <w:pPr>
                        <w:jc w:val="center"/>
                        <w:rPr>
                          <w:rFonts w:cs="Arial"/>
                          <w:b/>
                          <w:bCs/>
                          <w:color w:val="000000" w:themeColor="text1"/>
                          <w:sz w:val="16"/>
                          <w:szCs w:val="16"/>
                        </w:rPr>
                      </w:pPr>
                      <w:r>
                        <w:rPr>
                          <w:rFonts w:cs="Arial" w:hint="eastAsia"/>
                          <w:b/>
                          <w:bCs/>
                          <w:color w:val="000000" w:themeColor="text1"/>
                          <w:sz w:val="16"/>
                          <w:szCs w:val="16"/>
                        </w:rPr>
                        <w:t>RX on/off</w:t>
                      </w:r>
                    </w:p>
                  </w:txbxContent>
                </v:textbox>
              </v:rect>
            </w:pict>
          </mc:Fallback>
        </mc:AlternateContent>
      </w:r>
    </w:p>
    <w:p w:rsidR="00EE5454" w:rsidRDefault="00F812D3">
      <w:pPr>
        <w:rPr>
          <w:noProof/>
        </w:rPr>
      </w:pPr>
      <w:r>
        <w:rPr>
          <w:noProof/>
        </w:rPr>
        <mc:AlternateContent>
          <mc:Choice Requires="wps">
            <w:drawing>
              <wp:anchor distT="0" distB="0" distL="114300" distR="114300" simplePos="0" relativeHeight="251670016" behindDoc="0" locked="0" layoutInCell="1" allowOverlap="1">
                <wp:simplePos x="0" y="0"/>
                <wp:positionH relativeFrom="column">
                  <wp:posOffset>3274695</wp:posOffset>
                </wp:positionH>
                <wp:positionV relativeFrom="paragraph">
                  <wp:posOffset>116840</wp:posOffset>
                </wp:positionV>
                <wp:extent cx="551180" cy="241935"/>
                <wp:effectExtent l="25400" t="12700" r="0" b="3746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1180" cy="24193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8B725" id="AutoShape 28" o:spid="_x0000_s1026" type="#_x0000_t32" style="position:absolute;margin-left:257.85pt;margin-top:9.2pt;width:43.4pt;height:19.0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" strokecolor="black [3213]" strokeweight="1.5pt">
                <v:stroke endarrow="block" endarrowlength="long" joinstyle="miter"/>
                <v:shadow on="t" color="black [3213]" opacity="24903f" origin=",.5" offset="0,.55556mm"/>
                <o:lock v:ext="edit" shapetype="f"/>
              </v:shape>
            </w:pict>
          </mc:Fallback>
        </mc:AlternateContent>
      </w:r>
    </w:p>
    <w:p w:rsidR="00EE5454" w:rsidRDefault="00F812D3">
      <w:pPr>
        <w:rPr>
          <w:noProof/>
        </w:rPr>
      </w:pPr>
      <w:r>
        <w:rPr>
          <w:noProof/>
        </w:rPr>
        <mc:AlternateContent>
          <mc:Choice Requires="wps">
            <w:drawing>
              <wp:anchor distT="0" distB="0" distL="114300" distR="114300" simplePos="0" relativeHeight="251666944" behindDoc="0" locked="0" layoutInCell="1" allowOverlap="1">
                <wp:simplePos x="0" y="0"/>
                <wp:positionH relativeFrom="column">
                  <wp:posOffset>3864610</wp:posOffset>
                </wp:positionH>
                <wp:positionV relativeFrom="paragraph">
                  <wp:posOffset>88900</wp:posOffset>
                </wp:positionV>
                <wp:extent cx="932815" cy="26543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alpha val="0"/>
                                </a:srgbClr>
                              </a:solidFill>
                              <a:round/>
                              <a:headEnd/>
                              <a:tailEnd/>
                            </a14:hiddenLine>
                          </a:ext>
                        </a:extLst>
                      </wps:spPr>
                      <wps:txbx>
                        <w:txbxContent>
                          <w:p w:rsidR="00B96FC1" w:rsidRDefault="00501018">
                            <w:pPr>
                              <w:spacing w:before="96"/>
                              <w:ind w:right="133"/>
                              <w:rPr>
                                <w:b/>
                                <w:color w:val="000000" w:themeColor="text1"/>
                                <w:sz w:val="15"/>
                              </w:rPr>
                            </w:pPr>
                            <w:r>
                              <w:rPr>
                                <w:b/>
                                <w:color w:val="000000" w:themeColor="text1"/>
                                <w:sz w:val="15"/>
                              </w:rPr>
                              <w:t>Earphone jack</w:t>
                            </w:r>
                          </w:p>
                          <w:p w:rsidR="00B96FC1" w:rsidRDefault="00B96FC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margin-left:304.3pt;margin-top:7pt;width:73.4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" filled="f" stroked="f" strokecolor="#4a7ebb">
                <v:stroke opacity="0" joinstyle="round"/>
                <v:path arrowok="t"/>
                <v:textbox>
                  <w:txbxContent>
                    <w:p w:rsidR="00B96FC1" w:rsidRDefault="00501018">
                      <w:pPr>
                        <w:spacing w:before="96"/>
                        <w:ind w:right="133"/>
                        <w:rPr>
                          <w:b/>
                          <w:color w:val="000000" w:themeColor="text1"/>
                          <w:sz w:val="15"/>
                        </w:rPr>
                      </w:pPr>
                      <w:r>
                        <w:rPr>
                          <w:b/>
                          <w:color w:val="000000" w:themeColor="text1"/>
                          <w:sz w:val="15"/>
                        </w:rPr>
                        <w:t>Earphone jack</w:t>
                      </w:r>
                    </w:p>
                    <w:p w:rsidR="00B96FC1" w:rsidRDefault="00B96FC1"/>
                  </w:txbxContent>
                </v:textbox>
              </v:rect>
            </w:pict>
          </mc:Fallback>
        </mc:AlternateContent>
      </w:r>
    </w:p>
    <w:p w:rsidR="00EE5454" w:rsidRDefault="00EE5454">
      <w:pPr>
        <w:rPr>
          <w:noProof/>
        </w:rPr>
      </w:pPr>
    </w:p>
    <w:p w:rsidR="00B96FC1" w:rsidRDefault="00F812D3">
      <w:r>
        <w:rPr>
          <w:noProof/>
        </w:rPr>
        <mc:AlternateContent>
          <mc:Choice Requires="wps">
            <w:drawing>
              <wp:anchor distT="0" distB="0" distL="114300" distR="114300" simplePos="0" relativeHeight="251655680" behindDoc="0" locked="0" layoutInCell="1" allowOverlap="1">
                <wp:simplePos x="0" y="0"/>
                <wp:positionH relativeFrom="column">
                  <wp:posOffset>3621405</wp:posOffset>
                </wp:positionH>
                <wp:positionV relativeFrom="paragraph">
                  <wp:posOffset>17780</wp:posOffset>
                </wp:positionV>
                <wp:extent cx="360045" cy="151765"/>
                <wp:effectExtent l="25400" t="12700" r="0" b="3873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0045" cy="151765"/>
                        </a:xfrm>
                        <a:prstGeom prst="straightConnector1">
                          <a:avLst/>
                        </a:prstGeom>
                        <a:noFill/>
                        <a:ln w="19050">
                          <a:solidFill>
                            <a:schemeClr val="tx1">
                              <a:lumMod val="100000"/>
                              <a:lumOff val="0"/>
                            </a:schemeClr>
                          </a:solidFill>
                          <a:miter lim="800000"/>
                          <a:headEnd/>
                          <a:tailEnd type="triangle" w="med" len="lg"/>
                        </a:ln>
                        <a:effectLst>
                          <a:outerShdw dist="20000" dir="5400000" rotWithShape="0">
                            <a:schemeClr val="tx1">
                              <a:lumMod val="100000"/>
                              <a:lumOff val="0"/>
                              <a:alpha val="37999"/>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058E3" id="AutoShape 7" o:spid="_x0000_s1026" type="#_x0000_t32" style="position:absolute;margin-left:285.15pt;margin-top:1.4pt;width:28.35pt;height:11.9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" strokecolor="black [3213]" strokeweight="1.5pt">
                <v:stroke endarrow="block" endarrowlength="long" joinstyle="miter"/>
                <v:shadow on="t" color="black [3213]" opacity="24903f" origin=",.5" offset="0,.55556mm"/>
                <o:lock v:ext="edit" shapetype="f"/>
              </v:shape>
            </w:pict>
          </mc:Fallback>
        </mc:AlternateContent>
      </w:r>
    </w:p>
    <w:p w:rsidR="00EE5454" w:rsidRDefault="00EE5454"/>
    <w:p w:rsidR="00EE5454" w:rsidRDefault="00EE5454"/>
    <w:p w:rsidR="00EE5454" w:rsidRDefault="00EE5454"/>
    <w:p w:rsidR="00EE5454" w:rsidRDefault="00EE5454"/>
    <w:p w:rsidR="00B96FC1" w:rsidRPr="0027424F" w:rsidRDefault="00501018" w:rsidP="0027424F">
      <w:pPr>
        <w:pStyle w:val="Heading1"/>
      </w:pPr>
      <w:bookmarkStart w:id="32" w:name="_Toc8311802"/>
      <w:r>
        <w:rPr>
          <w:rFonts w:hint="eastAsia"/>
        </w:rPr>
        <w:t>Controls</w:t>
      </w:r>
      <w:bookmarkEnd w:id="31"/>
      <w:bookmarkEnd w:id="32"/>
    </w:p>
    <w:p w:rsidR="00501018" w:rsidRDefault="00501018">
      <w:pPr>
        <w:rPr>
          <w:b/>
          <w:bCs/>
          <w:sz w:val="16"/>
          <w:szCs w:val="16"/>
        </w:rPr>
        <w:sectPr w:rsidR="00501018" w:rsidSect="00501018">
          <w:type w:val="continuous"/>
          <w:pgSz w:w="8070" w:h="12100"/>
          <w:pgMar w:top="981" w:right="567" w:bottom="278" w:left="567" w:header="720" w:footer="720" w:gutter="0"/>
          <w:cols w:space="720" w:equalWidth="0">
            <w:col w:w="7750"/>
          </w:cols>
        </w:sectPr>
      </w:pPr>
    </w:p>
    <w:p w:rsidR="00B96FC1" w:rsidRDefault="00501018">
      <w:pPr>
        <w:rPr>
          <w:sz w:val="16"/>
          <w:szCs w:val="16"/>
        </w:rPr>
      </w:pPr>
      <w:r>
        <w:rPr>
          <w:b/>
          <w:bCs/>
          <w:sz w:val="16"/>
          <w:szCs w:val="16"/>
        </w:rPr>
        <w:t>Brightness/contrast control:</w:t>
      </w:r>
      <w:r>
        <w:rPr>
          <w:sz w:val="16"/>
          <w:szCs w:val="16"/>
        </w:rPr>
        <w:t xml:space="preserve"> Pressing left/right increases/decreases display contrast. Pressing forward/back increases/decreases display brightness.</w:t>
      </w:r>
    </w:p>
    <w:p w:rsidR="00B96FC1" w:rsidRDefault="00B96FC1">
      <w:pPr>
        <w:rPr>
          <w:sz w:val="16"/>
          <w:szCs w:val="16"/>
        </w:rPr>
      </w:pPr>
    </w:p>
    <w:p w:rsidR="00B96FC1" w:rsidRDefault="00501018">
      <w:pPr>
        <w:rPr>
          <w:sz w:val="16"/>
          <w:szCs w:val="16"/>
        </w:rPr>
      </w:pPr>
      <w:r>
        <w:rPr>
          <w:b/>
          <w:bCs/>
          <w:sz w:val="16"/>
          <w:szCs w:val="16"/>
        </w:rPr>
        <w:t>RX power switch</w:t>
      </w:r>
      <w:r>
        <w:rPr>
          <w:sz w:val="16"/>
          <w:szCs w:val="16"/>
        </w:rPr>
        <w:t>: The receiver module power is controlled by this switch. Turn off RX module to avoid video conflict with video source via the AV cable.</w:t>
      </w:r>
    </w:p>
    <w:p w:rsidR="00B96FC1" w:rsidRDefault="00B96FC1">
      <w:pPr>
        <w:rPr>
          <w:sz w:val="16"/>
          <w:szCs w:val="16"/>
        </w:rPr>
      </w:pPr>
    </w:p>
    <w:p w:rsidR="00B96FC1" w:rsidRDefault="00501018">
      <w:pPr>
        <w:rPr>
          <w:sz w:val="16"/>
          <w:szCs w:val="16"/>
        </w:rPr>
      </w:pPr>
      <w:r>
        <w:rPr>
          <w:b/>
          <w:bCs/>
          <w:sz w:val="16"/>
          <w:szCs w:val="16"/>
        </w:rPr>
        <w:t>Channel select</w:t>
      </w:r>
      <w:r>
        <w:rPr>
          <w:sz w:val="16"/>
          <w:szCs w:val="16"/>
        </w:rPr>
        <w:t>: Rocking the channel select switch forward and back will cause the channel to incrementally increase/decrease. Audio beep sounds on channel change. A long beep sounds on channel top and bottom limits. See OLED section for more details.</w:t>
      </w:r>
    </w:p>
    <w:p w:rsidR="00B96FC1" w:rsidRDefault="00B96FC1">
      <w:pPr>
        <w:rPr>
          <w:sz w:val="16"/>
          <w:szCs w:val="16"/>
          <w:highlight w:val="yellow"/>
        </w:rPr>
      </w:pPr>
    </w:p>
    <w:p w:rsidR="00B96FC1" w:rsidRDefault="00501018">
      <w:pPr>
        <w:rPr>
          <w:sz w:val="16"/>
          <w:szCs w:val="16"/>
        </w:rPr>
      </w:pPr>
      <w:r>
        <w:rPr>
          <w:b/>
          <w:bCs/>
          <w:sz w:val="16"/>
          <w:szCs w:val="16"/>
        </w:rPr>
        <w:t>Low battery warning:</w:t>
      </w:r>
      <w:r>
        <w:rPr>
          <w:sz w:val="16"/>
          <w:szCs w:val="16"/>
        </w:rPr>
        <w:t xml:space="preserve"> Audio warning if input voltage drops below 6.8V</w:t>
      </w:r>
    </w:p>
    <w:p w:rsidR="00B96FC1" w:rsidRDefault="00B96FC1">
      <w:pPr>
        <w:rPr>
          <w:sz w:val="16"/>
          <w:szCs w:val="16"/>
        </w:rPr>
      </w:pPr>
    </w:p>
    <w:p w:rsidR="00B96FC1" w:rsidRDefault="00501018">
      <w:pPr>
        <w:rPr>
          <w:sz w:val="16"/>
          <w:szCs w:val="16"/>
        </w:rPr>
        <w:sectPr w:rsidR="00B96FC1" w:rsidSect="00501018">
          <w:type w:val="continuous"/>
          <w:pgSz w:w="8070" w:h="12100"/>
          <w:pgMar w:top="981" w:right="567" w:bottom="278" w:left="567" w:header="720" w:footer="720" w:gutter="0"/>
          <w:cols w:space="720"/>
        </w:sectPr>
      </w:pPr>
      <w:r>
        <w:rPr>
          <w:b/>
          <w:bCs/>
          <w:sz w:val="16"/>
          <w:szCs w:val="16"/>
        </w:rPr>
        <w:t xml:space="preserve">Volume control: </w:t>
      </w:r>
      <w:r>
        <w:rPr>
          <w:sz w:val="16"/>
          <w:szCs w:val="16"/>
        </w:rPr>
        <w:t>There is no volume control - volume level is set at high. Please use with adjustable earph</w:t>
      </w:r>
      <w:r w:rsidR="00C67F66">
        <w:rPr>
          <w:sz w:val="16"/>
          <w:szCs w:val="16"/>
        </w:rPr>
        <w:t>one accessory for volume control</w:t>
      </w:r>
    </w:p>
    <w:p w:rsidR="00B96FC1" w:rsidRDefault="00501018">
      <w:pPr>
        <w:pStyle w:val="Heading2"/>
      </w:pPr>
      <w:bookmarkStart w:id="33" w:name="_Toc19614"/>
      <w:bookmarkStart w:id="34" w:name="_Toc8311381"/>
      <w:bookmarkStart w:id="35" w:name="_Toc8311803"/>
      <w:r>
        <w:lastRenderedPageBreak/>
        <w:t>DVR Operation</w:t>
      </w:r>
      <w:bookmarkEnd w:id="33"/>
      <w:bookmarkEnd w:id="34"/>
      <w:bookmarkEnd w:id="35"/>
    </w:p>
    <w:p w:rsidR="00B96FC1" w:rsidRDefault="00501018">
      <w:pPr>
        <w:numPr>
          <w:ilvl w:val="0"/>
          <w:numId w:val="1"/>
        </w:numPr>
        <w:tabs>
          <w:tab w:val="left" w:pos="142"/>
        </w:tabs>
        <w:ind w:left="0" w:firstLine="0"/>
        <w:rPr>
          <w:b/>
          <w:sz w:val="16"/>
          <w:szCs w:val="16"/>
        </w:rPr>
      </w:pPr>
      <w:r>
        <w:rPr>
          <w:b/>
          <w:sz w:val="16"/>
          <w:szCs w:val="16"/>
        </w:rPr>
        <w:t xml:space="preserve">SD card MUST be formatted before use to ensure stable recording.  </w:t>
      </w:r>
    </w:p>
    <w:p w:rsidR="00B96FC1" w:rsidRDefault="00501018">
      <w:pPr>
        <w:numPr>
          <w:ilvl w:val="0"/>
          <w:numId w:val="1"/>
        </w:numPr>
        <w:tabs>
          <w:tab w:val="left" w:pos="142"/>
        </w:tabs>
        <w:ind w:left="0" w:firstLine="0"/>
        <w:rPr>
          <w:b/>
          <w:sz w:val="16"/>
          <w:szCs w:val="16"/>
        </w:rPr>
      </w:pPr>
      <w:r>
        <w:rPr>
          <w:rFonts w:hint="eastAsia"/>
          <w:b/>
          <w:sz w:val="16"/>
          <w:szCs w:val="16"/>
        </w:rPr>
        <w:t xml:space="preserve">DVR is for analog recording only, no HD recording. </w:t>
      </w:r>
    </w:p>
    <w:p w:rsidR="00B96FC1" w:rsidRDefault="00501018">
      <w:pPr>
        <w:numPr>
          <w:ilvl w:val="0"/>
          <w:numId w:val="1"/>
        </w:numPr>
        <w:tabs>
          <w:tab w:val="left" w:pos="142"/>
        </w:tabs>
        <w:ind w:left="0" w:firstLine="0"/>
        <w:rPr>
          <w:b/>
          <w:sz w:val="16"/>
          <w:szCs w:val="16"/>
        </w:rPr>
      </w:pPr>
      <w:r>
        <w:rPr>
          <w:b/>
          <w:sz w:val="16"/>
          <w:szCs w:val="16"/>
        </w:rPr>
        <w:t>Do not place alternative files that you want to keep into the DVR. The DVR may not recognize the file space and write over your files. Use dedicated SD card.</w:t>
      </w:r>
    </w:p>
    <w:p w:rsidR="00B96FC1" w:rsidRDefault="00B96FC1">
      <w:pPr>
        <w:rPr>
          <w:sz w:val="18"/>
          <w:szCs w:val="18"/>
        </w:rPr>
      </w:pPr>
    </w:p>
    <w:p w:rsidR="00B96FC1" w:rsidRDefault="00501018">
      <w:pPr>
        <w:rPr>
          <w:sz w:val="16"/>
          <w:szCs w:val="16"/>
        </w:rPr>
      </w:pPr>
      <w:r>
        <w:rPr>
          <w:b/>
          <w:sz w:val="16"/>
          <w:szCs w:val="16"/>
        </w:rPr>
        <w:t>Recording</w:t>
      </w:r>
      <w:r>
        <w:rPr>
          <w:sz w:val="16"/>
          <w:szCs w:val="16"/>
        </w:rPr>
        <w:t>:</w:t>
      </w:r>
    </w:p>
    <w:p w:rsidR="00B96FC1" w:rsidRDefault="00501018">
      <w:pPr>
        <w:rPr>
          <w:sz w:val="16"/>
          <w:szCs w:val="16"/>
        </w:rPr>
      </w:pPr>
      <w:r>
        <w:rPr>
          <w:sz w:val="16"/>
          <w:szCs w:val="16"/>
        </w:rPr>
        <w:t>After powering goggles, turn on DVR by depressing vertically and holding the DVR control button for 1 full second (</w:t>
      </w:r>
      <w:r>
        <w:rPr>
          <w:b/>
          <w:sz w:val="16"/>
          <w:szCs w:val="16"/>
        </w:rPr>
        <w:t>long press)</w:t>
      </w:r>
      <w:r>
        <w:rPr>
          <w:sz w:val="16"/>
          <w:szCs w:val="16"/>
        </w:rPr>
        <w:t>.</w:t>
      </w:r>
    </w:p>
    <w:p w:rsidR="00B96FC1" w:rsidRDefault="00501018">
      <w:pPr>
        <w:rPr>
          <w:sz w:val="16"/>
          <w:szCs w:val="16"/>
        </w:rPr>
      </w:pPr>
      <w:r>
        <w:rPr>
          <w:sz w:val="16"/>
          <w:szCs w:val="16"/>
        </w:rPr>
        <w:t>RED LED should now show solid.</w:t>
      </w:r>
    </w:p>
    <w:p w:rsidR="00B96FC1" w:rsidRDefault="00501018">
      <w:pPr>
        <w:rPr>
          <w:sz w:val="16"/>
          <w:szCs w:val="16"/>
        </w:rPr>
      </w:pPr>
      <w:r>
        <w:rPr>
          <w:sz w:val="16"/>
          <w:szCs w:val="16"/>
        </w:rPr>
        <w:t xml:space="preserve">Ensure SD card is inserted and </w:t>
      </w:r>
      <w:r>
        <w:rPr>
          <w:b/>
          <w:sz w:val="16"/>
          <w:szCs w:val="16"/>
        </w:rPr>
        <w:t>short press</w:t>
      </w:r>
      <w:r>
        <w:rPr>
          <w:sz w:val="16"/>
          <w:szCs w:val="16"/>
        </w:rPr>
        <w:t xml:space="preserve"> to start recording (RED LED will slowly FLASH (~2 times/second).  Single beep on record start.</w:t>
      </w:r>
    </w:p>
    <w:p w:rsidR="00B96FC1" w:rsidRDefault="00501018">
      <w:pPr>
        <w:rPr>
          <w:sz w:val="16"/>
          <w:szCs w:val="16"/>
        </w:rPr>
      </w:pPr>
      <w:r>
        <w:rPr>
          <w:b/>
          <w:sz w:val="16"/>
          <w:szCs w:val="16"/>
        </w:rPr>
        <w:t>Short press</w:t>
      </w:r>
      <w:r>
        <w:rPr>
          <w:sz w:val="16"/>
          <w:szCs w:val="16"/>
        </w:rPr>
        <w:t xml:space="preserve"> again stops recording (turns to solid RED LED).  Double beep on record stop.</w:t>
      </w:r>
    </w:p>
    <w:p w:rsidR="00B96FC1" w:rsidRDefault="00501018">
      <w:pPr>
        <w:rPr>
          <w:b/>
          <w:sz w:val="16"/>
          <w:szCs w:val="16"/>
        </w:rPr>
      </w:pPr>
      <w:r>
        <w:rPr>
          <w:b/>
          <w:sz w:val="16"/>
          <w:szCs w:val="16"/>
        </w:rPr>
        <w:t>Playback</w:t>
      </w:r>
    </w:p>
    <w:p w:rsidR="00B96FC1" w:rsidRDefault="00501018">
      <w:pPr>
        <w:rPr>
          <w:sz w:val="16"/>
          <w:szCs w:val="16"/>
        </w:rPr>
      </w:pPr>
      <w:r>
        <w:rPr>
          <w:rFonts w:hint="eastAsia"/>
          <w:sz w:val="16"/>
          <w:szCs w:val="16"/>
        </w:rPr>
        <w:t>Playing back the recording files must disconnect the external receiver and remove the AV in source (preventing OSD menu conflict)</w:t>
      </w:r>
    </w:p>
    <w:p w:rsidR="00B96FC1" w:rsidRDefault="00501018">
      <w:pPr>
        <w:rPr>
          <w:sz w:val="16"/>
          <w:szCs w:val="16"/>
        </w:rPr>
      </w:pPr>
      <w:r>
        <w:rPr>
          <w:sz w:val="16"/>
          <w:szCs w:val="16"/>
        </w:rPr>
        <w:t>After turning on DVR and in stop record mode (SOLD RED LED) depress and hold DVR button for 1 second (</w:t>
      </w:r>
      <w:r>
        <w:rPr>
          <w:b/>
          <w:sz w:val="16"/>
          <w:szCs w:val="16"/>
        </w:rPr>
        <w:t>long press</w:t>
      </w:r>
      <w:r>
        <w:rPr>
          <w:sz w:val="16"/>
          <w:szCs w:val="16"/>
        </w:rPr>
        <w:t>) to enter menu.</w:t>
      </w:r>
    </w:p>
    <w:p w:rsidR="00B96FC1" w:rsidRDefault="00B96FC1">
      <w:pPr>
        <w:rPr>
          <w:b/>
          <w:sz w:val="16"/>
          <w:szCs w:val="16"/>
        </w:rPr>
      </w:pPr>
    </w:p>
    <w:p w:rsidR="00B96FC1" w:rsidRDefault="00501018">
      <w:pPr>
        <w:rPr>
          <w:b/>
          <w:sz w:val="16"/>
          <w:szCs w:val="16"/>
        </w:rPr>
      </w:pPr>
      <w:r>
        <w:rPr>
          <w:b/>
          <w:sz w:val="16"/>
          <w:szCs w:val="16"/>
        </w:rPr>
        <w:t>Menu Navigation</w:t>
      </w:r>
    </w:p>
    <w:p w:rsidR="00B96FC1" w:rsidRDefault="00501018">
      <w:pPr>
        <w:rPr>
          <w:sz w:val="16"/>
          <w:szCs w:val="16"/>
        </w:rPr>
      </w:pPr>
      <w:r>
        <w:rPr>
          <w:b/>
          <w:sz w:val="16"/>
          <w:szCs w:val="16"/>
        </w:rPr>
        <w:t>Playback</w:t>
      </w:r>
      <w:r>
        <w:rPr>
          <w:sz w:val="16"/>
          <w:szCs w:val="16"/>
        </w:rPr>
        <w:t xml:space="preserve"> (press right to enter)</w:t>
      </w:r>
    </w:p>
    <w:p w:rsidR="00B96FC1" w:rsidRDefault="00501018">
      <w:pPr>
        <w:rPr>
          <w:sz w:val="16"/>
          <w:szCs w:val="16"/>
        </w:rPr>
      </w:pPr>
      <w:r>
        <w:rPr>
          <w:sz w:val="16"/>
          <w:szCs w:val="16"/>
        </w:rPr>
        <w:tab/>
        <w:t>Now can see:  Preview shot with file number</w:t>
      </w:r>
      <w:r>
        <w:rPr>
          <w:sz w:val="16"/>
          <w:szCs w:val="16"/>
        </w:rPr>
        <w:br/>
      </w:r>
      <w:r>
        <w:rPr>
          <w:sz w:val="16"/>
          <w:szCs w:val="16"/>
        </w:rPr>
        <w:tab/>
      </w:r>
      <w:r>
        <w:rPr>
          <w:sz w:val="16"/>
          <w:szCs w:val="16"/>
        </w:rPr>
        <w:tab/>
        <w:t xml:space="preserve">press </w:t>
      </w:r>
      <w:r>
        <w:rPr>
          <w:b/>
          <w:sz w:val="16"/>
          <w:szCs w:val="16"/>
        </w:rPr>
        <w:t>up/down</w:t>
      </w:r>
      <w:r>
        <w:rPr>
          <w:sz w:val="16"/>
          <w:szCs w:val="16"/>
        </w:rPr>
        <w:t xml:space="preserve"> to change file number</w:t>
      </w:r>
    </w:p>
    <w:p w:rsidR="00B96FC1" w:rsidRDefault="00501018">
      <w:pPr>
        <w:rPr>
          <w:sz w:val="16"/>
          <w:szCs w:val="16"/>
        </w:rPr>
      </w:pPr>
      <w:r>
        <w:rPr>
          <w:sz w:val="16"/>
          <w:szCs w:val="16"/>
        </w:rPr>
        <w:tab/>
      </w:r>
      <w:r>
        <w:rPr>
          <w:sz w:val="16"/>
          <w:szCs w:val="16"/>
        </w:rPr>
        <w:tab/>
      </w:r>
      <w:r>
        <w:rPr>
          <w:rFonts w:hint="eastAsia"/>
          <w:sz w:val="16"/>
          <w:szCs w:val="16"/>
        </w:rPr>
        <w:t>p</w:t>
      </w:r>
      <w:r>
        <w:rPr>
          <w:sz w:val="16"/>
          <w:szCs w:val="16"/>
        </w:rPr>
        <w:t xml:space="preserve">ress </w:t>
      </w:r>
      <w:r>
        <w:rPr>
          <w:b/>
          <w:sz w:val="16"/>
          <w:szCs w:val="16"/>
        </w:rPr>
        <w:t>right</w:t>
      </w:r>
      <w:r>
        <w:rPr>
          <w:sz w:val="16"/>
          <w:szCs w:val="16"/>
        </w:rPr>
        <w:t xml:space="preserve"> to play</w:t>
      </w:r>
    </w:p>
    <w:p w:rsidR="00B96FC1" w:rsidRDefault="00501018">
      <w:pPr>
        <w:rPr>
          <w:sz w:val="16"/>
          <w:szCs w:val="16"/>
        </w:rPr>
      </w:pPr>
      <w:r>
        <w:rPr>
          <w:sz w:val="16"/>
          <w:szCs w:val="16"/>
        </w:rPr>
        <w:tab/>
      </w:r>
      <w:r>
        <w:rPr>
          <w:sz w:val="16"/>
          <w:szCs w:val="16"/>
        </w:rPr>
        <w:tab/>
      </w:r>
      <w:r>
        <w:rPr>
          <w:sz w:val="16"/>
          <w:szCs w:val="16"/>
        </w:rPr>
        <w:tab/>
      </w:r>
      <w:r>
        <w:rPr>
          <w:b/>
          <w:sz w:val="16"/>
          <w:szCs w:val="16"/>
        </w:rPr>
        <w:t>Up/down</w:t>
      </w:r>
      <w:r>
        <w:rPr>
          <w:sz w:val="16"/>
          <w:szCs w:val="16"/>
        </w:rPr>
        <w:t xml:space="preserve"> controls playback speed/direction</w:t>
      </w:r>
    </w:p>
    <w:p w:rsidR="00B96FC1" w:rsidRDefault="00501018">
      <w:pPr>
        <w:rPr>
          <w:sz w:val="16"/>
          <w:szCs w:val="16"/>
        </w:rPr>
      </w:pPr>
      <w:r>
        <w:rPr>
          <w:sz w:val="16"/>
          <w:szCs w:val="16"/>
        </w:rPr>
        <w:tab/>
      </w:r>
      <w:r>
        <w:rPr>
          <w:sz w:val="16"/>
          <w:szCs w:val="16"/>
        </w:rPr>
        <w:tab/>
      </w:r>
      <w:r>
        <w:rPr>
          <w:sz w:val="16"/>
          <w:szCs w:val="16"/>
        </w:rPr>
        <w:tab/>
      </w:r>
      <w:r>
        <w:rPr>
          <w:b/>
          <w:sz w:val="16"/>
          <w:szCs w:val="16"/>
        </w:rPr>
        <w:t>Right press</w:t>
      </w:r>
      <w:r>
        <w:rPr>
          <w:sz w:val="16"/>
          <w:szCs w:val="16"/>
        </w:rPr>
        <w:t xml:space="preserve"> pause/play</w:t>
      </w:r>
    </w:p>
    <w:p w:rsidR="00B96FC1" w:rsidRDefault="00501018">
      <w:pPr>
        <w:rPr>
          <w:sz w:val="16"/>
          <w:szCs w:val="16"/>
        </w:rPr>
      </w:pPr>
      <w:r>
        <w:rPr>
          <w:sz w:val="16"/>
          <w:szCs w:val="16"/>
        </w:rPr>
        <w:tab/>
      </w:r>
      <w:r>
        <w:rPr>
          <w:sz w:val="16"/>
          <w:szCs w:val="16"/>
        </w:rPr>
        <w:tab/>
      </w:r>
      <w:r>
        <w:rPr>
          <w:sz w:val="16"/>
          <w:szCs w:val="16"/>
        </w:rPr>
        <w:tab/>
      </w:r>
      <w:r>
        <w:rPr>
          <w:b/>
          <w:sz w:val="16"/>
          <w:szCs w:val="16"/>
        </w:rPr>
        <w:t>Left press</w:t>
      </w:r>
      <w:r>
        <w:rPr>
          <w:sz w:val="16"/>
          <w:szCs w:val="16"/>
        </w:rPr>
        <w:t>, back to main menu</w:t>
      </w:r>
    </w:p>
    <w:p w:rsidR="00B96FC1" w:rsidRDefault="00501018">
      <w:pPr>
        <w:rPr>
          <w:sz w:val="16"/>
          <w:szCs w:val="16"/>
        </w:rPr>
      </w:pPr>
      <w:r>
        <w:rPr>
          <w:b/>
          <w:sz w:val="16"/>
          <w:szCs w:val="16"/>
        </w:rPr>
        <w:t xml:space="preserve">Format </w:t>
      </w:r>
      <w:r>
        <w:rPr>
          <w:sz w:val="16"/>
          <w:szCs w:val="16"/>
        </w:rPr>
        <w:t>(press right to enter)</w:t>
      </w:r>
    </w:p>
    <w:p w:rsidR="00B96FC1" w:rsidRDefault="00501018">
      <w:pPr>
        <w:rPr>
          <w:sz w:val="16"/>
          <w:szCs w:val="16"/>
        </w:rPr>
      </w:pPr>
      <w:r>
        <w:rPr>
          <w:sz w:val="16"/>
          <w:szCs w:val="16"/>
        </w:rPr>
        <w:tab/>
        <w:t>Execute (press right)</w:t>
      </w:r>
    </w:p>
    <w:p w:rsidR="00B96FC1" w:rsidRDefault="00501018">
      <w:pPr>
        <w:rPr>
          <w:b/>
          <w:sz w:val="16"/>
          <w:szCs w:val="16"/>
        </w:rPr>
      </w:pPr>
      <w:r>
        <w:rPr>
          <w:rFonts w:hint="eastAsia"/>
          <w:b/>
          <w:sz w:val="16"/>
          <w:szCs w:val="16"/>
        </w:rPr>
        <w:t xml:space="preserve">Record </w:t>
      </w:r>
      <w:r>
        <w:rPr>
          <w:sz w:val="16"/>
          <w:szCs w:val="16"/>
        </w:rPr>
        <w:t xml:space="preserve">(press </w:t>
      </w:r>
      <w:r>
        <w:rPr>
          <w:rFonts w:hint="eastAsia"/>
          <w:sz w:val="16"/>
          <w:szCs w:val="16"/>
        </w:rPr>
        <w:t>right</w:t>
      </w:r>
      <w:r>
        <w:rPr>
          <w:sz w:val="16"/>
          <w:szCs w:val="16"/>
        </w:rPr>
        <w:t>)</w:t>
      </w:r>
    </w:p>
    <w:p w:rsidR="00B96FC1" w:rsidRDefault="00501018">
      <w:pPr>
        <w:ind w:firstLine="720"/>
        <w:rPr>
          <w:sz w:val="16"/>
          <w:szCs w:val="16"/>
        </w:rPr>
      </w:pPr>
      <w:r>
        <w:rPr>
          <w:sz w:val="16"/>
          <w:szCs w:val="16"/>
        </w:rPr>
        <w:t xml:space="preserve">Now can see: </w:t>
      </w:r>
    </w:p>
    <w:p w:rsidR="00B96FC1" w:rsidRDefault="00B96FC1">
      <w:pPr>
        <w:ind w:firstLine="720"/>
        <w:rPr>
          <w:sz w:val="16"/>
          <w:szCs w:val="16"/>
        </w:rPr>
      </w:pPr>
    </w:p>
    <w:p w:rsidR="00B96FC1" w:rsidRDefault="00501018">
      <w:pPr>
        <w:ind w:firstLine="720"/>
        <w:rPr>
          <w:b/>
          <w:sz w:val="16"/>
          <w:szCs w:val="16"/>
        </w:rPr>
      </w:pPr>
      <w:r>
        <w:rPr>
          <w:rFonts w:hint="eastAsia"/>
          <w:b/>
          <w:sz w:val="16"/>
          <w:szCs w:val="16"/>
        </w:rPr>
        <w:t xml:space="preserve">default </w:t>
      </w:r>
      <w:r>
        <w:rPr>
          <w:rFonts w:hint="eastAsia"/>
          <w:sz w:val="16"/>
          <w:szCs w:val="16"/>
        </w:rPr>
        <w:t>(no recording until press the button to start)</w:t>
      </w:r>
    </w:p>
    <w:p w:rsidR="00B96FC1" w:rsidRDefault="00501018">
      <w:pPr>
        <w:ind w:firstLine="720"/>
        <w:rPr>
          <w:sz w:val="16"/>
          <w:szCs w:val="16"/>
        </w:rPr>
      </w:pPr>
      <w:r>
        <w:rPr>
          <w:rFonts w:hint="eastAsia"/>
          <w:b/>
          <w:sz w:val="16"/>
          <w:szCs w:val="16"/>
        </w:rPr>
        <w:t xml:space="preserve">auto start </w:t>
      </w:r>
      <w:r>
        <w:rPr>
          <w:rFonts w:hint="eastAsia"/>
          <w:sz w:val="16"/>
          <w:szCs w:val="16"/>
        </w:rPr>
        <w:t xml:space="preserve">(auto start recording when power on) </w:t>
      </w:r>
    </w:p>
    <w:p w:rsidR="00B96FC1" w:rsidRDefault="00501018">
      <w:pPr>
        <w:ind w:left="720"/>
        <w:rPr>
          <w:sz w:val="16"/>
          <w:szCs w:val="16"/>
        </w:rPr>
      </w:pPr>
      <w:r>
        <w:rPr>
          <w:rFonts w:hint="eastAsia"/>
          <w:b/>
          <w:sz w:val="16"/>
          <w:szCs w:val="16"/>
        </w:rPr>
        <w:t xml:space="preserve">auto start continuous </w:t>
      </w:r>
      <w:r>
        <w:rPr>
          <w:rFonts w:hint="eastAsia"/>
          <w:sz w:val="16"/>
          <w:szCs w:val="16"/>
        </w:rPr>
        <w:t>(auto start recording when power on and overwrite the file if space is full)</w:t>
      </w:r>
    </w:p>
    <w:p w:rsidR="00B96FC1" w:rsidRDefault="00501018">
      <w:pPr>
        <w:ind w:left="720"/>
        <w:rPr>
          <w:sz w:val="16"/>
          <w:szCs w:val="16"/>
        </w:rPr>
      </w:pPr>
      <w:r>
        <w:rPr>
          <w:sz w:val="16"/>
          <w:szCs w:val="16"/>
        </w:rPr>
        <w:t xml:space="preserve">press </w:t>
      </w:r>
      <w:r>
        <w:rPr>
          <w:b/>
          <w:sz w:val="16"/>
          <w:szCs w:val="16"/>
        </w:rPr>
        <w:t>up/down</w:t>
      </w:r>
      <w:r>
        <w:rPr>
          <w:sz w:val="16"/>
          <w:szCs w:val="16"/>
        </w:rPr>
        <w:t xml:space="preserve"> to </w:t>
      </w:r>
      <w:r>
        <w:rPr>
          <w:rFonts w:hint="eastAsia"/>
          <w:sz w:val="16"/>
          <w:szCs w:val="16"/>
        </w:rPr>
        <w:t>select the recording mode</w:t>
      </w:r>
    </w:p>
    <w:p w:rsidR="00B96FC1" w:rsidRDefault="00501018">
      <w:pPr>
        <w:ind w:left="720"/>
        <w:rPr>
          <w:sz w:val="16"/>
          <w:szCs w:val="16"/>
        </w:rPr>
      </w:pPr>
      <w:r>
        <w:rPr>
          <w:rFonts w:hint="eastAsia"/>
          <w:sz w:val="16"/>
          <w:szCs w:val="16"/>
        </w:rPr>
        <w:t xml:space="preserve">press </w:t>
      </w:r>
      <w:r>
        <w:rPr>
          <w:rFonts w:hint="eastAsia"/>
          <w:b/>
          <w:sz w:val="16"/>
          <w:szCs w:val="16"/>
        </w:rPr>
        <w:t>right to enter</w:t>
      </w:r>
      <w:r>
        <w:rPr>
          <w:rFonts w:hint="eastAsia"/>
          <w:sz w:val="16"/>
          <w:szCs w:val="16"/>
        </w:rPr>
        <w:t xml:space="preserve"> to confirm</w:t>
      </w:r>
    </w:p>
    <w:p w:rsidR="00B96FC1" w:rsidRDefault="00501018">
      <w:pPr>
        <w:rPr>
          <w:sz w:val="16"/>
          <w:szCs w:val="16"/>
        </w:rPr>
      </w:pPr>
      <w:r>
        <w:rPr>
          <w:sz w:val="16"/>
          <w:szCs w:val="16"/>
        </w:rPr>
        <w:t xml:space="preserve">Pressing </w:t>
      </w:r>
      <w:r>
        <w:rPr>
          <w:b/>
          <w:sz w:val="16"/>
          <w:szCs w:val="16"/>
        </w:rPr>
        <w:t>left</w:t>
      </w:r>
      <w:r>
        <w:rPr>
          <w:sz w:val="16"/>
          <w:szCs w:val="16"/>
        </w:rPr>
        <w:t xml:space="preserve"> from main menu exits menu </w:t>
      </w:r>
    </w:p>
    <w:p w:rsidR="00B96FC1" w:rsidRDefault="004A383A">
      <w:pPr>
        <w:pStyle w:val="Heading2"/>
      </w:pPr>
      <w:bookmarkStart w:id="36" w:name="_Toc23262"/>
      <w:r>
        <w:rPr>
          <w:noProof/>
          <w:sz w:val="16"/>
          <w:szCs w:val="16"/>
        </w:rPr>
        <w:drawing>
          <wp:anchor distT="0" distB="0" distL="114300" distR="114300" simplePos="0" relativeHeight="251667968" behindDoc="0" locked="0" layoutInCell="1" allowOverlap="1">
            <wp:simplePos x="0" y="0"/>
            <wp:positionH relativeFrom="column">
              <wp:posOffset>1918970</wp:posOffset>
            </wp:positionH>
            <wp:positionV relativeFrom="paragraph">
              <wp:posOffset>278130</wp:posOffset>
            </wp:positionV>
            <wp:extent cx="2345055" cy="583565"/>
            <wp:effectExtent l="0" t="0" r="0" b="0"/>
            <wp:wrapTight wrapText="bothSides">
              <wp:wrapPolygon edited="0">
                <wp:start x="5732" y="0"/>
                <wp:lineTo x="0" y="470"/>
                <wp:lineTo x="0" y="21153"/>
                <wp:lineTo x="5966" y="21153"/>
                <wp:lineTo x="9241" y="21153"/>
                <wp:lineTo x="21290" y="16923"/>
                <wp:lineTo x="21524" y="14572"/>
                <wp:lineTo x="21524" y="7521"/>
                <wp:lineTo x="18483" y="0"/>
                <wp:lineTo x="5732" y="0"/>
              </wp:wrapPolygon>
            </wp:wrapTight>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5055" cy="583565"/>
                    </a:xfrm>
                    <a:prstGeom prst="rect">
                      <a:avLst/>
                    </a:prstGeom>
                    <a:noFill/>
                  </pic:spPr>
                </pic:pic>
              </a:graphicData>
            </a:graphic>
          </wp:anchor>
        </w:drawing>
      </w:r>
      <w:bookmarkStart w:id="37" w:name="_Toc8311382"/>
      <w:bookmarkStart w:id="38" w:name="_Toc8311804"/>
      <w:r w:rsidR="00501018">
        <w:rPr>
          <w:rFonts w:hint="eastAsia"/>
        </w:rPr>
        <w:t>AV Cable Pinout</w:t>
      </w:r>
      <w:bookmarkEnd w:id="36"/>
      <w:bookmarkEnd w:id="37"/>
      <w:bookmarkEnd w:id="38"/>
    </w:p>
    <w:p w:rsidR="00B96FC1" w:rsidRDefault="00B96FC1"/>
    <w:p w:rsidR="00B96FC1" w:rsidRDefault="00501018">
      <w:pPr>
        <w:rPr>
          <w:sz w:val="16"/>
          <w:szCs w:val="16"/>
        </w:rPr>
      </w:pPr>
      <w:r>
        <w:rPr>
          <w:b/>
          <w:sz w:val="16"/>
          <w:szCs w:val="16"/>
        </w:rPr>
        <w:t>3.5mm AV</w:t>
      </w:r>
      <w:r>
        <w:rPr>
          <w:rFonts w:hint="eastAsia"/>
          <w:b/>
          <w:sz w:val="16"/>
          <w:szCs w:val="16"/>
        </w:rPr>
        <w:t xml:space="preserve"> Connector</w:t>
      </w:r>
      <w:r>
        <w:rPr>
          <w:rFonts w:hint="eastAsia"/>
          <w:sz w:val="16"/>
          <w:szCs w:val="16"/>
        </w:rPr>
        <w:t xml:space="preserve">:  </w:t>
      </w:r>
      <w:r>
        <w:rPr>
          <w:sz w:val="16"/>
          <w:szCs w:val="16"/>
        </w:rPr>
        <w:t>Yellow: Video</w:t>
      </w:r>
      <w:r>
        <w:rPr>
          <w:rFonts w:hint="eastAsia"/>
          <w:sz w:val="16"/>
          <w:szCs w:val="16"/>
        </w:rPr>
        <w:t xml:space="preserve">, </w:t>
      </w:r>
      <w:r>
        <w:rPr>
          <w:sz w:val="16"/>
          <w:szCs w:val="16"/>
        </w:rPr>
        <w:br/>
        <w:t>White: Audio Left, Red: Audio Right</w:t>
      </w:r>
    </w:p>
    <w:p w:rsidR="00B96FC1" w:rsidRDefault="00B96FC1">
      <w:pPr>
        <w:rPr>
          <w:b/>
          <w:bCs/>
          <w:i/>
          <w:iCs/>
          <w:sz w:val="16"/>
          <w:szCs w:val="16"/>
        </w:rPr>
      </w:pPr>
    </w:p>
    <w:p w:rsidR="00B96FC1" w:rsidRPr="0027424F" w:rsidRDefault="00501018" w:rsidP="0027424F">
      <w:pPr>
        <w:pStyle w:val="Heading2"/>
      </w:pPr>
      <w:bookmarkStart w:id="39" w:name="_Toc8311383"/>
      <w:bookmarkStart w:id="40" w:name="_Toc8311805"/>
      <w:r w:rsidRPr="0027424F">
        <w:rPr>
          <w:rFonts w:hint="eastAsia"/>
        </w:rPr>
        <w:t>External video recording</w:t>
      </w:r>
      <w:bookmarkEnd w:id="39"/>
      <w:bookmarkEnd w:id="40"/>
    </w:p>
    <w:p w:rsidR="00B96FC1" w:rsidRDefault="00B96FC1">
      <w:pPr>
        <w:rPr>
          <w:b/>
          <w:bCs/>
          <w:i/>
          <w:iCs/>
          <w:sz w:val="16"/>
          <w:szCs w:val="16"/>
        </w:rPr>
      </w:pPr>
    </w:p>
    <w:p w:rsidR="00B96FC1" w:rsidRDefault="00501018">
      <w:pPr>
        <w:rPr>
          <w:sz w:val="16"/>
          <w:szCs w:val="16"/>
        </w:rPr>
      </w:pPr>
      <w:r>
        <w:rPr>
          <w:rFonts w:hint="eastAsia"/>
          <w:sz w:val="16"/>
          <w:szCs w:val="16"/>
        </w:rPr>
        <w:t>Use the AV cable to insert the AV in/out connector on the right side of goggle, and connect the external video recording device to the other end of AV cable(Please refer to the equipment supplier's instructions for the relevant settings).</w:t>
      </w:r>
    </w:p>
    <w:p w:rsidR="00B96FC1" w:rsidRDefault="00501018" w:rsidP="0027424F">
      <w:pPr>
        <w:pStyle w:val="Heading2"/>
      </w:pPr>
      <w:bookmarkStart w:id="41" w:name="_Toc8311384"/>
      <w:bookmarkStart w:id="42" w:name="_Toc8311806"/>
      <w:r>
        <w:rPr>
          <w:rFonts w:hint="eastAsia"/>
        </w:rPr>
        <w:lastRenderedPageBreak/>
        <w:t xml:space="preserve">5.8GHz </w:t>
      </w:r>
      <w:r>
        <w:t>Diversity OLED Receiver</w:t>
      </w:r>
      <w:bookmarkEnd w:id="41"/>
      <w:bookmarkEnd w:id="42"/>
      <w:r>
        <w:t xml:space="preserve"> </w:t>
      </w:r>
    </w:p>
    <w:p w:rsidR="00B96FC1" w:rsidRPr="002934D4" w:rsidRDefault="00501018">
      <w:pPr>
        <w:rPr>
          <w:color w:val="000000" w:themeColor="text1"/>
          <w:sz w:val="16"/>
          <w:szCs w:val="16"/>
        </w:rPr>
      </w:pPr>
      <w:r w:rsidRPr="002934D4">
        <w:rPr>
          <w:color w:val="000000" w:themeColor="text1"/>
          <w:sz w:val="16"/>
          <w:szCs w:val="16"/>
        </w:rPr>
        <w:t>The Attitude V5 comes with an internal connection to a second antenna port to enable diversity without needing an external cable. The receiver</w:t>
      </w:r>
      <w:r w:rsidR="00F27743" w:rsidRPr="002934D4">
        <w:rPr>
          <w:rFonts w:hint="eastAsia"/>
          <w:color w:val="000000" w:themeColor="text1"/>
          <w:sz w:val="16"/>
          <w:szCs w:val="16"/>
        </w:rPr>
        <w:t xml:space="preserve"> </w:t>
      </w:r>
      <w:r w:rsidR="00F27743" w:rsidRPr="002934D4">
        <w:rPr>
          <w:color w:val="000000" w:themeColor="text1"/>
          <w:sz w:val="16"/>
          <w:szCs w:val="16"/>
        </w:rPr>
        <w:t>can scan the surrounding channels with one click, automatically detect it at any time during use, and automatically select the stronger one of the two antennas to receive the display.</w:t>
      </w:r>
      <w:r w:rsidRPr="002934D4">
        <w:rPr>
          <w:color w:val="000000" w:themeColor="text1"/>
          <w:sz w:val="16"/>
          <w:szCs w:val="16"/>
        </w:rPr>
        <w:t xml:space="preserve"> </w:t>
      </w:r>
    </w:p>
    <w:p w:rsidR="00B96FC1" w:rsidRPr="002934D4" w:rsidRDefault="00B96FC1">
      <w:pPr>
        <w:rPr>
          <w:color w:val="000000" w:themeColor="text1"/>
          <w:sz w:val="16"/>
          <w:szCs w:val="16"/>
        </w:rPr>
      </w:pPr>
    </w:p>
    <w:p w:rsidR="002934D4" w:rsidRPr="002934D4" w:rsidRDefault="00501018" w:rsidP="002934D4">
      <w:pPr>
        <w:rPr>
          <w:color w:val="000000" w:themeColor="text1"/>
          <w:sz w:val="16"/>
          <w:szCs w:val="16"/>
        </w:rPr>
      </w:pPr>
      <w:r w:rsidRPr="002934D4">
        <w:rPr>
          <w:color w:val="000000" w:themeColor="text1"/>
          <w:sz w:val="16"/>
          <w:szCs w:val="16"/>
        </w:rPr>
        <w:t>If you wish to replace the included receiver</w:t>
      </w:r>
      <w:r w:rsidR="001A6FAB" w:rsidRPr="002934D4">
        <w:rPr>
          <w:rFonts w:hint="eastAsia"/>
          <w:color w:val="000000" w:themeColor="text1"/>
          <w:sz w:val="16"/>
          <w:szCs w:val="16"/>
        </w:rPr>
        <w:t xml:space="preserve">, </w:t>
      </w:r>
    </w:p>
    <w:p w:rsidR="002934D4" w:rsidRDefault="0044558E" w:rsidP="002934D4">
      <w:pPr>
        <w:pStyle w:val="ListParagraph"/>
        <w:numPr>
          <w:ilvl w:val="0"/>
          <w:numId w:val="7"/>
        </w:numPr>
        <w:rPr>
          <w:color w:val="000000" w:themeColor="text1"/>
          <w:sz w:val="16"/>
          <w:szCs w:val="16"/>
        </w:rPr>
      </w:pPr>
      <w:r w:rsidRPr="002934D4">
        <w:rPr>
          <w:rFonts w:hint="eastAsia"/>
          <w:color w:val="000000" w:themeColor="text1"/>
          <w:sz w:val="16"/>
          <w:szCs w:val="16"/>
        </w:rPr>
        <w:t>Y</w:t>
      </w:r>
      <w:r w:rsidR="001A6FAB" w:rsidRPr="002934D4">
        <w:rPr>
          <w:color w:val="000000" w:themeColor="text1"/>
          <w:sz w:val="16"/>
          <w:szCs w:val="16"/>
        </w:rPr>
        <w:t>ou should take out the OLED module door</w:t>
      </w:r>
      <w:r w:rsidR="002934D4">
        <w:rPr>
          <w:color w:val="000000" w:themeColor="text1"/>
          <w:sz w:val="16"/>
          <w:szCs w:val="16"/>
        </w:rPr>
        <w:t xml:space="preserve">. </w:t>
      </w:r>
      <w:r w:rsidR="001A6FAB" w:rsidRPr="002934D4">
        <w:rPr>
          <w:rFonts w:hint="eastAsia"/>
          <w:color w:val="000000" w:themeColor="text1"/>
          <w:sz w:val="16"/>
          <w:szCs w:val="16"/>
        </w:rPr>
        <w:t xml:space="preserve"> </w:t>
      </w:r>
      <w:r w:rsidR="002934D4">
        <w:rPr>
          <w:color w:val="000000" w:themeColor="text1"/>
          <w:sz w:val="16"/>
          <w:szCs w:val="16"/>
        </w:rPr>
        <w:t>T</w:t>
      </w:r>
      <w:r w:rsidR="00016475" w:rsidRPr="002934D4">
        <w:rPr>
          <w:color w:val="000000" w:themeColor="text1"/>
          <w:sz w:val="16"/>
          <w:szCs w:val="16"/>
        </w:rPr>
        <w:t>here is a blue FPC cable in the lower right corner of the module.</w:t>
      </w:r>
    </w:p>
    <w:p w:rsidR="002934D4" w:rsidRDefault="00016475" w:rsidP="002934D4">
      <w:pPr>
        <w:pStyle w:val="ListParagraph"/>
        <w:numPr>
          <w:ilvl w:val="0"/>
          <w:numId w:val="7"/>
        </w:numPr>
        <w:rPr>
          <w:color w:val="000000" w:themeColor="text1"/>
          <w:sz w:val="16"/>
          <w:szCs w:val="16"/>
        </w:rPr>
      </w:pPr>
      <w:r w:rsidRPr="002934D4">
        <w:rPr>
          <w:color w:val="000000" w:themeColor="text1"/>
          <w:sz w:val="16"/>
          <w:szCs w:val="16"/>
        </w:rPr>
        <w:t xml:space="preserve">Pull the </w:t>
      </w:r>
      <w:r w:rsidRPr="002934D4">
        <w:rPr>
          <w:rFonts w:hint="eastAsia"/>
          <w:color w:val="000000" w:themeColor="text1"/>
          <w:sz w:val="16"/>
          <w:szCs w:val="16"/>
        </w:rPr>
        <w:t xml:space="preserve">FPC </w:t>
      </w:r>
      <w:r w:rsidRPr="002934D4">
        <w:rPr>
          <w:color w:val="000000" w:themeColor="text1"/>
          <w:sz w:val="16"/>
          <w:szCs w:val="16"/>
        </w:rPr>
        <w:t>connector to the right</w:t>
      </w:r>
      <w:r w:rsidRPr="002934D4">
        <w:rPr>
          <w:rFonts w:hint="eastAsia"/>
          <w:color w:val="000000" w:themeColor="text1"/>
          <w:sz w:val="16"/>
          <w:szCs w:val="16"/>
        </w:rPr>
        <w:t>,</w:t>
      </w:r>
      <w:r w:rsidR="002934D4">
        <w:rPr>
          <w:color w:val="000000" w:themeColor="text1"/>
          <w:sz w:val="16"/>
          <w:szCs w:val="16"/>
        </w:rPr>
        <w:t xml:space="preserve"> l</w:t>
      </w:r>
      <w:r w:rsidR="0044558E" w:rsidRPr="002934D4">
        <w:rPr>
          <w:color w:val="000000" w:themeColor="text1"/>
          <w:sz w:val="16"/>
          <w:szCs w:val="16"/>
        </w:rPr>
        <w:t xml:space="preserve">oosen the blue </w:t>
      </w:r>
      <w:r w:rsidR="0044558E" w:rsidRPr="002934D4">
        <w:rPr>
          <w:rFonts w:hint="eastAsia"/>
          <w:color w:val="000000" w:themeColor="text1"/>
          <w:sz w:val="16"/>
          <w:szCs w:val="16"/>
        </w:rPr>
        <w:t xml:space="preserve">FPC </w:t>
      </w:r>
      <w:r w:rsidR="0044558E" w:rsidRPr="002934D4">
        <w:rPr>
          <w:color w:val="000000" w:themeColor="text1"/>
          <w:sz w:val="16"/>
          <w:szCs w:val="16"/>
        </w:rPr>
        <w:t>cable</w:t>
      </w:r>
    </w:p>
    <w:p w:rsidR="00B96FC1" w:rsidRPr="002934D4" w:rsidRDefault="0044558E" w:rsidP="002934D4">
      <w:pPr>
        <w:pStyle w:val="ListParagraph"/>
        <w:numPr>
          <w:ilvl w:val="0"/>
          <w:numId w:val="7"/>
        </w:numPr>
        <w:rPr>
          <w:color w:val="000000" w:themeColor="text1"/>
          <w:sz w:val="16"/>
          <w:szCs w:val="16"/>
        </w:rPr>
      </w:pPr>
      <w:r w:rsidRPr="002934D4">
        <w:rPr>
          <w:color w:val="000000" w:themeColor="text1"/>
          <w:sz w:val="16"/>
          <w:szCs w:val="16"/>
        </w:rPr>
        <w:t xml:space="preserve">Take out </w:t>
      </w:r>
      <w:r w:rsidRPr="002934D4">
        <w:rPr>
          <w:rFonts w:hint="eastAsia"/>
          <w:color w:val="000000" w:themeColor="text1"/>
          <w:sz w:val="16"/>
          <w:szCs w:val="16"/>
        </w:rPr>
        <w:t xml:space="preserve">the </w:t>
      </w:r>
      <w:r w:rsidRPr="002934D4">
        <w:rPr>
          <w:color w:val="000000" w:themeColor="text1"/>
          <w:sz w:val="16"/>
          <w:szCs w:val="16"/>
        </w:rPr>
        <w:t xml:space="preserve">OLED </w:t>
      </w:r>
      <w:r w:rsidRPr="002934D4">
        <w:rPr>
          <w:rFonts w:hint="eastAsia"/>
          <w:color w:val="000000" w:themeColor="text1"/>
          <w:sz w:val="16"/>
          <w:szCs w:val="16"/>
        </w:rPr>
        <w:t xml:space="preserve">receiver, and </w:t>
      </w:r>
      <w:r w:rsidR="002934D4">
        <w:rPr>
          <w:color w:val="000000" w:themeColor="text1"/>
          <w:sz w:val="16"/>
          <w:szCs w:val="16"/>
        </w:rPr>
        <w:t>i</w:t>
      </w:r>
      <w:r w:rsidRPr="002934D4">
        <w:rPr>
          <w:color w:val="000000" w:themeColor="text1"/>
          <w:sz w:val="16"/>
          <w:szCs w:val="16"/>
        </w:rPr>
        <w:t>nsert</w:t>
      </w:r>
      <w:r w:rsidRPr="002934D4">
        <w:rPr>
          <w:rFonts w:hint="eastAsia"/>
          <w:color w:val="000000" w:themeColor="text1"/>
          <w:sz w:val="16"/>
          <w:szCs w:val="16"/>
        </w:rPr>
        <w:t xml:space="preserve"> your</w:t>
      </w:r>
      <w:r w:rsidRPr="002934D4">
        <w:rPr>
          <w:color w:val="000000" w:themeColor="text1"/>
          <w:sz w:val="16"/>
          <w:szCs w:val="16"/>
        </w:rPr>
        <w:t xml:space="preserve"> new module</w:t>
      </w:r>
      <w:r w:rsidR="00DE6A19" w:rsidRPr="002934D4">
        <w:rPr>
          <w:rFonts w:hint="eastAsia"/>
          <w:color w:val="000000" w:themeColor="text1"/>
          <w:sz w:val="16"/>
          <w:szCs w:val="16"/>
        </w:rPr>
        <w:t xml:space="preserve"> (</w:t>
      </w:r>
      <w:r w:rsidR="00DE6A19" w:rsidRPr="002934D4">
        <w:rPr>
          <w:color w:val="000000" w:themeColor="text1"/>
          <w:sz w:val="16"/>
          <w:szCs w:val="16"/>
        </w:rPr>
        <w:t>Rapid Fire</w:t>
      </w:r>
      <w:r w:rsidR="00DE6A19" w:rsidRPr="002934D4">
        <w:rPr>
          <w:rFonts w:hint="eastAsia"/>
          <w:color w:val="000000" w:themeColor="text1"/>
          <w:sz w:val="16"/>
          <w:szCs w:val="16"/>
        </w:rPr>
        <w:t>)</w:t>
      </w:r>
      <w:r w:rsidRPr="002934D4">
        <w:rPr>
          <w:rFonts w:hint="eastAsia"/>
          <w:color w:val="000000" w:themeColor="text1"/>
          <w:sz w:val="16"/>
          <w:szCs w:val="16"/>
        </w:rPr>
        <w:br/>
      </w:r>
    </w:p>
    <w:p w:rsidR="00B96FC1" w:rsidRDefault="00501018">
      <w:pPr>
        <w:rPr>
          <w:rFonts w:cs="Arial"/>
          <w:b/>
          <w:szCs w:val="20"/>
        </w:rPr>
      </w:pPr>
      <w:r>
        <w:rPr>
          <w:rFonts w:cs="Arial"/>
          <w:b/>
          <w:szCs w:val="20"/>
        </w:rPr>
        <w:t>Module Specifications:</w:t>
      </w:r>
    </w:p>
    <w:p w:rsidR="002934D4" w:rsidRDefault="002934D4">
      <w:pPr>
        <w:rPr>
          <w:rFonts w:cs="Arial"/>
          <w:b/>
          <w:sz w:val="16"/>
          <w:szCs w:val="16"/>
        </w:rPr>
      </w:pPr>
    </w:p>
    <w:p w:rsidR="00B96FC1" w:rsidRDefault="00501018">
      <w:pPr>
        <w:rPr>
          <w:rFonts w:cs="Arial"/>
          <w:sz w:val="16"/>
          <w:szCs w:val="16"/>
        </w:rPr>
      </w:pPr>
      <w:r>
        <w:rPr>
          <w:rFonts w:cs="Arial"/>
          <w:b/>
          <w:sz w:val="16"/>
          <w:szCs w:val="16"/>
        </w:rPr>
        <w:t xml:space="preserve">OLED display: </w:t>
      </w:r>
      <w:bookmarkStart w:id="43" w:name="OLE_LINK3"/>
      <w:r>
        <w:rPr>
          <w:rFonts w:cs="Arial"/>
          <w:sz w:val="16"/>
          <w:szCs w:val="16"/>
        </w:rPr>
        <w:t xml:space="preserve">Frequency group, channel, frequency / antenna selection indication / RSSI </w:t>
      </w:r>
    </w:p>
    <w:p w:rsidR="00B96FC1" w:rsidRDefault="00B96FC1">
      <w:pPr>
        <w:rPr>
          <w:rFonts w:cs="Arial"/>
          <w:sz w:val="16"/>
          <w:szCs w:val="16"/>
        </w:rPr>
      </w:pPr>
    </w:p>
    <w:bookmarkEnd w:id="43"/>
    <w:p w:rsidR="00B96FC1" w:rsidRDefault="00501018">
      <w:pPr>
        <w:rPr>
          <w:rFonts w:cs="Arial"/>
          <w:sz w:val="16"/>
          <w:szCs w:val="16"/>
        </w:rPr>
      </w:pPr>
      <w:r>
        <w:rPr>
          <w:rFonts w:cs="Arial"/>
          <w:b/>
          <w:bCs/>
          <w:sz w:val="16"/>
          <w:szCs w:val="16"/>
        </w:rPr>
        <w:t>Button:</w:t>
      </w:r>
      <w:r>
        <w:rPr>
          <w:rFonts w:cs="Arial"/>
          <w:sz w:val="16"/>
          <w:szCs w:val="16"/>
        </w:rPr>
        <w:t xml:space="preserve"> Select Frequency group/channel/source mode</w:t>
      </w:r>
    </w:p>
    <w:p w:rsidR="00B96FC1" w:rsidRDefault="00B96FC1">
      <w:pPr>
        <w:rPr>
          <w:rFonts w:cs="Arial"/>
          <w:sz w:val="16"/>
          <w:szCs w:val="16"/>
        </w:rPr>
      </w:pPr>
    </w:p>
    <w:p w:rsidR="00B96FC1" w:rsidRDefault="00501018">
      <w:pPr>
        <w:rPr>
          <w:rFonts w:cs="Arial"/>
          <w:bCs/>
          <w:sz w:val="16"/>
          <w:szCs w:val="16"/>
        </w:rPr>
      </w:pPr>
      <w:r>
        <w:rPr>
          <w:rFonts w:cs="Arial"/>
          <w:b/>
          <w:sz w:val="16"/>
          <w:szCs w:val="16"/>
        </w:rPr>
        <w:t xml:space="preserve">Power Supply: </w:t>
      </w:r>
      <w:r>
        <w:rPr>
          <w:rFonts w:cs="Arial"/>
          <w:bCs/>
          <w:sz w:val="16"/>
          <w:szCs w:val="16"/>
        </w:rPr>
        <w:t>3.3~5 V</w:t>
      </w:r>
    </w:p>
    <w:p w:rsidR="00B96FC1" w:rsidRDefault="00B96FC1">
      <w:pPr>
        <w:rPr>
          <w:rFonts w:cs="Arial"/>
          <w:bCs/>
          <w:sz w:val="16"/>
          <w:szCs w:val="16"/>
        </w:rPr>
      </w:pPr>
    </w:p>
    <w:p w:rsidR="00B96FC1" w:rsidRDefault="00501018">
      <w:pPr>
        <w:rPr>
          <w:rFonts w:cs="Arial"/>
          <w:bCs/>
          <w:sz w:val="16"/>
          <w:szCs w:val="16"/>
        </w:rPr>
      </w:pPr>
      <w:r>
        <w:rPr>
          <w:rFonts w:cs="Arial"/>
          <w:b/>
          <w:sz w:val="16"/>
          <w:szCs w:val="16"/>
        </w:rPr>
        <w:t xml:space="preserve">Sensitivity: </w:t>
      </w:r>
      <w:r>
        <w:rPr>
          <w:rFonts w:cs="Arial"/>
          <w:bCs/>
          <w:sz w:val="16"/>
          <w:szCs w:val="16"/>
        </w:rPr>
        <w:t>≤ -90 dB</w:t>
      </w:r>
    </w:p>
    <w:p w:rsidR="00B96FC1" w:rsidRDefault="00B96FC1">
      <w:pPr>
        <w:rPr>
          <w:rFonts w:cs="Arial"/>
          <w:bCs/>
          <w:sz w:val="16"/>
          <w:szCs w:val="16"/>
        </w:rPr>
      </w:pPr>
    </w:p>
    <w:p w:rsidR="00B96FC1" w:rsidRDefault="00501018">
      <w:pPr>
        <w:rPr>
          <w:rFonts w:cs="Arial"/>
          <w:bCs/>
          <w:sz w:val="16"/>
          <w:szCs w:val="16"/>
        </w:rPr>
      </w:pPr>
      <w:r>
        <w:rPr>
          <w:rFonts w:cs="Arial"/>
          <w:b/>
          <w:sz w:val="16"/>
          <w:szCs w:val="16"/>
        </w:rPr>
        <w:t xml:space="preserve">RF Signal level: </w:t>
      </w:r>
      <w:r>
        <w:rPr>
          <w:rFonts w:cs="Arial"/>
          <w:bCs/>
          <w:sz w:val="16"/>
          <w:szCs w:val="16"/>
        </w:rPr>
        <w:t>-90 dBm~+5 dBm</w:t>
      </w:r>
    </w:p>
    <w:p w:rsidR="00B96FC1" w:rsidRDefault="00B96FC1">
      <w:pPr>
        <w:rPr>
          <w:rFonts w:cs="Arial"/>
          <w:bCs/>
          <w:sz w:val="16"/>
          <w:szCs w:val="16"/>
        </w:rPr>
      </w:pPr>
    </w:p>
    <w:p w:rsidR="00B96FC1" w:rsidRDefault="00501018">
      <w:pPr>
        <w:rPr>
          <w:rFonts w:cs="Arial"/>
          <w:bCs/>
          <w:sz w:val="16"/>
          <w:szCs w:val="16"/>
        </w:rPr>
      </w:pPr>
      <w:r>
        <w:rPr>
          <w:rFonts w:cs="Arial"/>
          <w:b/>
          <w:sz w:val="16"/>
          <w:szCs w:val="16"/>
        </w:rPr>
        <w:t xml:space="preserve">Video format: </w:t>
      </w:r>
      <w:r>
        <w:rPr>
          <w:rFonts w:cs="Arial"/>
          <w:bCs/>
          <w:sz w:val="16"/>
          <w:szCs w:val="16"/>
        </w:rPr>
        <w:t>NTSC/PAL(Auto select)</w:t>
      </w:r>
    </w:p>
    <w:p w:rsidR="00B96FC1" w:rsidRDefault="00B96FC1">
      <w:pPr>
        <w:rPr>
          <w:rFonts w:cs="Arial"/>
          <w:bCs/>
          <w:sz w:val="16"/>
          <w:szCs w:val="16"/>
        </w:rPr>
      </w:pPr>
    </w:p>
    <w:p w:rsidR="00B96FC1" w:rsidRDefault="00501018">
      <w:pPr>
        <w:rPr>
          <w:rFonts w:cs="Arial"/>
          <w:bCs/>
          <w:sz w:val="16"/>
          <w:szCs w:val="16"/>
        </w:rPr>
      </w:pPr>
      <w:r>
        <w:rPr>
          <w:rFonts w:cs="Arial" w:hint="eastAsia"/>
          <w:b/>
          <w:sz w:val="16"/>
          <w:szCs w:val="16"/>
        </w:rPr>
        <w:t xml:space="preserve">Operational </w:t>
      </w:r>
      <w:hyperlink r:id="rId24" w:history="1"/>
      <w:hyperlink r:id="rId25" w:history="1">
        <w:r>
          <w:rPr>
            <w:rFonts w:cs="Arial"/>
            <w:b/>
            <w:sz w:val="16"/>
            <w:szCs w:val="16"/>
          </w:rPr>
          <w:t>environment </w:t>
        </w:r>
      </w:hyperlink>
      <w:r>
        <w:rPr>
          <w:rFonts w:cs="Arial"/>
          <w:b/>
          <w:sz w:val="16"/>
          <w:szCs w:val="16"/>
        </w:rPr>
        <w:t xml:space="preserve">: </w:t>
      </w:r>
      <w:r>
        <w:rPr>
          <w:rFonts w:cs="Arial"/>
          <w:bCs/>
          <w:sz w:val="16"/>
          <w:szCs w:val="16"/>
        </w:rPr>
        <w:t>-10~65 °C</w:t>
      </w:r>
    </w:p>
    <w:p w:rsidR="00B96FC1" w:rsidRDefault="00B96FC1">
      <w:pPr>
        <w:rPr>
          <w:rFonts w:cs="Arial"/>
          <w:bCs/>
          <w:sz w:val="16"/>
          <w:szCs w:val="16"/>
        </w:rPr>
      </w:pPr>
    </w:p>
    <w:p w:rsidR="00B96FC1" w:rsidRDefault="00501018">
      <w:pPr>
        <w:rPr>
          <w:rFonts w:cs="Arial"/>
          <w:b/>
          <w:sz w:val="16"/>
          <w:szCs w:val="16"/>
        </w:rPr>
      </w:pPr>
      <w:r>
        <w:rPr>
          <w:rFonts w:cs="Arial" w:hint="eastAsia"/>
          <w:b/>
          <w:sz w:val="16"/>
          <w:szCs w:val="16"/>
        </w:rPr>
        <w:t>Channel table as below:</w:t>
      </w:r>
    </w:p>
    <w:tbl>
      <w:tblPr>
        <w:tblStyle w:val="TableGrid"/>
        <w:tblW w:w="6998" w:type="dxa"/>
        <w:tblLayout w:type="fixed"/>
        <w:tblLook w:val="04A0" w:firstRow="1" w:lastRow="0" w:firstColumn="1" w:lastColumn="0" w:noHBand="0" w:noVBand="1"/>
      </w:tblPr>
      <w:tblGrid>
        <w:gridCol w:w="648"/>
        <w:gridCol w:w="990"/>
        <w:gridCol w:w="720"/>
        <w:gridCol w:w="708"/>
        <w:gridCol w:w="622"/>
        <w:gridCol w:w="653"/>
        <w:gridCol w:w="627"/>
        <w:gridCol w:w="734"/>
        <w:gridCol w:w="654"/>
        <w:gridCol w:w="642"/>
      </w:tblGrid>
      <w:tr w:rsidR="00B96FC1" w:rsidTr="002934D4">
        <w:trPr>
          <w:trHeight w:val="312"/>
        </w:trPr>
        <w:tc>
          <w:tcPr>
            <w:tcW w:w="648" w:type="dxa"/>
            <w:vAlign w:val="center"/>
          </w:tcPr>
          <w:p w:rsidR="00B96FC1" w:rsidRDefault="004D61F7">
            <w:pPr>
              <w:jc w:val="center"/>
              <w:rPr>
                <w:rFonts w:cs="Arial"/>
                <w:b/>
                <w:bCs/>
                <w:sz w:val="16"/>
                <w:szCs w:val="16"/>
              </w:rPr>
            </w:pPr>
            <w:hyperlink r:id="rId26" w:history="1">
              <w:r w:rsidR="00501018">
                <w:rPr>
                  <w:rFonts w:cs="Arial"/>
                  <w:b/>
                  <w:bCs/>
                  <w:sz w:val="16"/>
                  <w:szCs w:val="16"/>
                </w:rPr>
                <w:t xml:space="preserve">Code </w:t>
              </w:r>
            </w:hyperlink>
          </w:p>
        </w:tc>
        <w:tc>
          <w:tcPr>
            <w:tcW w:w="990" w:type="dxa"/>
            <w:vAlign w:val="center"/>
          </w:tcPr>
          <w:p w:rsidR="00B96FC1" w:rsidRDefault="00501018">
            <w:pPr>
              <w:jc w:val="center"/>
              <w:rPr>
                <w:rFonts w:cs="Arial"/>
                <w:b/>
                <w:bCs/>
                <w:sz w:val="16"/>
                <w:szCs w:val="16"/>
              </w:rPr>
            </w:pPr>
            <w:r>
              <w:rPr>
                <w:rFonts w:cs="Arial" w:hint="eastAsia"/>
                <w:b/>
                <w:bCs/>
                <w:sz w:val="16"/>
                <w:szCs w:val="16"/>
              </w:rPr>
              <w:t>Name</w:t>
            </w:r>
          </w:p>
        </w:tc>
        <w:tc>
          <w:tcPr>
            <w:tcW w:w="720" w:type="dxa"/>
            <w:vAlign w:val="center"/>
          </w:tcPr>
          <w:p w:rsidR="00B96FC1" w:rsidRDefault="00501018">
            <w:pPr>
              <w:jc w:val="center"/>
              <w:rPr>
                <w:rFonts w:cs="Arial"/>
                <w:b/>
                <w:bCs/>
                <w:sz w:val="16"/>
                <w:szCs w:val="16"/>
              </w:rPr>
            </w:pPr>
            <w:r>
              <w:rPr>
                <w:rFonts w:cs="Arial"/>
                <w:b/>
                <w:bCs/>
                <w:sz w:val="16"/>
                <w:szCs w:val="16"/>
              </w:rPr>
              <w:t>CH1</w:t>
            </w:r>
          </w:p>
        </w:tc>
        <w:tc>
          <w:tcPr>
            <w:tcW w:w="708" w:type="dxa"/>
            <w:vAlign w:val="center"/>
          </w:tcPr>
          <w:p w:rsidR="00B96FC1" w:rsidRDefault="00501018">
            <w:pPr>
              <w:jc w:val="center"/>
              <w:rPr>
                <w:rFonts w:cs="Arial"/>
                <w:b/>
                <w:bCs/>
                <w:sz w:val="16"/>
                <w:szCs w:val="16"/>
              </w:rPr>
            </w:pPr>
            <w:r>
              <w:rPr>
                <w:rFonts w:cs="Arial"/>
                <w:b/>
                <w:bCs/>
                <w:sz w:val="16"/>
                <w:szCs w:val="16"/>
              </w:rPr>
              <w:t>CH2</w:t>
            </w:r>
          </w:p>
        </w:tc>
        <w:tc>
          <w:tcPr>
            <w:tcW w:w="622" w:type="dxa"/>
            <w:vAlign w:val="center"/>
          </w:tcPr>
          <w:p w:rsidR="00B96FC1" w:rsidRDefault="00501018">
            <w:pPr>
              <w:jc w:val="center"/>
              <w:rPr>
                <w:rFonts w:cs="Arial"/>
                <w:b/>
                <w:bCs/>
                <w:sz w:val="16"/>
                <w:szCs w:val="16"/>
              </w:rPr>
            </w:pPr>
            <w:r>
              <w:rPr>
                <w:rFonts w:cs="Arial"/>
                <w:b/>
                <w:bCs/>
                <w:sz w:val="16"/>
                <w:szCs w:val="16"/>
              </w:rPr>
              <w:t>CH3</w:t>
            </w:r>
          </w:p>
        </w:tc>
        <w:tc>
          <w:tcPr>
            <w:tcW w:w="653" w:type="dxa"/>
            <w:vAlign w:val="center"/>
          </w:tcPr>
          <w:p w:rsidR="00B96FC1" w:rsidRDefault="00501018">
            <w:pPr>
              <w:jc w:val="center"/>
              <w:rPr>
                <w:rFonts w:cs="Arial"/>
                <w:b/>
                <w:bCs/>
                <w:sz w:val="16"/>
                <w:szCs w:val="16"/>
              </w:rPr>
            </w:pPr>
            <w:r>
              <w:rPr>
                <w:rFonts w:cs="Arial"/>
                <w:b/>
                <w:bCs/>
                <w:sz w:val="16"/>
                <w:szCs w:val="16"/>
              </w:rPr>
              <w:t>CH4</w:t>
            </w:r>
          </w:p>
        </w:tc>
        <w:tc>
          <w:tcPr>
            <w:tcW w:w="627" w:type="dxa"/>
            <w:vAlign w:val="center"/>
          </w:tcPr>
          <w:p w:rsidR="00B96FC1" w:rsidRDefault="00501018">
            <w:pPr>
              <w:jc w:val="center"/>
              <w:rPr>
                <w:rFonts w:cs="Arial"/>
                <w:b/>
                <w:bCs/>
                <w:sz w:val="16"/>
                <w:szCs w:val="16"/>
              </w:rPr>
            </w:pPr>
            <w:r>
              <w:rPr>
                <w:rFonts w:cs="Arial"/>
                <w:b/>
                <w:bCs/>
                <w:sz w:val="16"/>
                <w:szCs w:val="16"/>
              </w:rPr>
              <w:t>CH5</w:t>
            </w:r>
          </w:p>
        </w:tc>
        <w:tc>
          <w:tcPr>
            <w:tcW w:w="734" w:type="dxa"/>
            <w:vAlign w:val="center"/>
          </w:tcPr>
          <w:p w:rsidR="00B96FC1" w:rsidRDefault="00501018">
            <w:pPr>
              <w:jc w:val="center"/>
              <w:rPr>
                <w:rFonts w:cs="Arial"/>
                <w:b/>
                <w:bCs/>
                <w:sz w:val="16"/>
                <w:szCs w:val="16"/>
              </w:rPr>
            </w:pPr>
            <w:r>
              <w:rPr>
                <w:rFonts w:cs="Arial"/>
                <w:b/>
                <w:bCs/>
                <w:sz w:val="16"/>
                <w:szCs w:val="16"/>
              </w:rPr>
              <w:t>CH6</w:t>
            </w:r>
          </w:p>
        </w:tc>
        <w:tc>
          <w:tcPr>
            <w:tcW w:w="654" w:type="dxa"/>
            <w:vAlign w:val="center"/>
          </w:tcPr>
          <w:p w:rsidR="00B96FC1" w:rsidRDefault="00501018">
            <w:pPr>
              <w:jc w:val="center"/>
              <w:rPr>
                <w:rFonts w:cs="Arial"/>
                <w:b/>
                <w:bCs/>
                <w:sz w:val="16"/>
                <w:szCs w:val="16"/>
              </w:rPr>
            </w:pPr>
            <w:r>
              <w:rPr>
                <w:rFonts w:cs="Arial"/>
                <w:b/>
                <w:bCs/>
                <w:sz w:val="16"/>
                <w:szCs w:val="16"/>
              </w:rPr>
              <w:t>CH7</w:t>
            </w:r>
          </w:p>
        </w:tc>
        <w:tc>
          <w:tcPr>
            <w:tcW w:w="642" w:type="dxa"/>
            <w:vAlign w:val="center"/>
          </w:tcPr>
          <w:p w:rsidR="00B96FC1" w:rsidRDefault="00501018">
            <w:pPr>
              <w:jc w:val="center"/>
              <w:rPr>
                <w:rFonts w:cs="Arial"/>
                <w:b/>
                <w:bCs/>
                <w:sz w:val="16"/>
                <w:szCs w:val="16"/>
              </w:rPr>
            </w:pPr>
            <w:r>
              <w:rPr>
                <w:rFonts w:cs="Arial"/>
                <w:b/>
                <w:bCs/>
                <w:sz w:val="16"/>
                <w:szCs w:val="16"/>
              </w:rPr>
              <w:t>CH8</w:t>
            </w:r>
          </w:p>
        </w:tc>
      </w:tr>
      <w:tr w:rsidR="00B96FC1" w:rsidTr="002934D4">
        <w:trPr>
          <w:trHeight w:val="410"/>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F</w:t>
            </w:r>
          </w:p>
        </w:tc>
        <w:tc>
          <w:tcPr>
            <w:tcW w:w="990" w:type="dxa"/>
            <w:vAlign w:val="center"/>
          </w:tcPr>
          <w:p w:rsidR="00B96FC1" w:rsidRPr="002934D4" w:rsidRDefault="00501018">
            <w:pPr>
              <w:jc w:val="center"/>
              <w:rPr>
                <w:rFonts w:cs="Arial"/>
                <w:bCs/>
                <w:sz w:val="16"/>
                <w:szCs w:val="16"/>
              </w:rPr>
            </w:pPr>
            <w:r w:rsidRPr="002934D4">
              <w:rPr>
                <w:rFonts w:cs="Arial" w:hint="eastAsia"/>
                <w:bCs/>
                <w:sz w:val="16"/>
                <w:szCs w:val="16"/>
              </w:rPr>
              <w:t>Band F</w:t>
            </w:r>
          </w:p>
        </w:tc>
        <w:tc>
          <w:tcPr>
            <w:tcW w:w="720" w:type="dxa"/>
            <w:vAlign w:val="center"/>
          </w:tcPr>
          <w:p w:rsidR="00B96FC1" w:rsidRPr="002934D4" w:rsidRDefault="00501018">
            <w:pPr>
              <w:jc w:val="center"/>
              <w:rPr>
                <w:rFonts w:cs="Arial"/>
                <w:bCs/>
                <w:sz w:val="16"/>
                <w:szCs w:val="16"/>
              </w:rPr>
            </w:pPr>
            <w:r w:rsidRPr="002934D4">
              <w:rPr>
                <w:rFonts w:cs="Arial" w:hint="eastAsia"/>
                <w:bCs/>
                <w:sz w:val="16"/>
                <w:szCs w:val="16"/>
              </w:rPr>
              <w:t>5740</w:t>
            </w:r>
          </w:p>
        </w:tc>
        <w:tc>
          <w:tcPr>
            <w:tcW w:w="708" w:type="dxa"/>
            <w:vAlign w:val="center"/>
          </w:tcPr>
          <w:p w:rsidR="00B96FC1" w:rsidRPr="002934D4" w:rsidRDefault="00501018">
            <w:pPr>
              <w:jc w:val="center"/>
              <w:rPr>
                <w:rFonts w:cs="Arial"/>
                <w:bCs/>
                <w:sz w:val="16"/>
                <w:szCs w:val="16"/>
              </w:rPr>
            </w:pPr>
            <w:r w:rsidRPr="002934D4">
              <w:rPr>
                <w:rFonts w:cs="Arial" w:hint="eastAsia"/>
                <w:bCs/>
                <w:sz w:val="16"/>
                <w:szCs w:val="16"/>
              </w:rPr>
              <w:t xml:space="preserve">5760 </w:t>
            </w:r>
          </w:p>
        </w:tc>
        <w:tc>
          <w:tcPr>
            <w:tcW w:w="622" w:type="dxa"/>
            <w:vAlign w:val="center"/>
          </w:tcPr>
          <w:p w:rsidR="00B96FC1" w:rsidRPr="002934D4" w:rsidRDefault="00501018">
            <w:pPr>
              <w:jc w:val="center"/>
              <w:rPr>
                <w:rFonts w:cs="Arial"/>
                <w:bCs/>
                <w:sz w:val="16"/>
                <w:szCs w:val="16"/>
              </w:rPr>
            </w:pPr>
            <w:r w:rsidRPr="002934D4">
              <w:rPr>
                <w:rFonts w:cs="Arial" w:hint="eastAsia"/>
                <w:bCs/>
                <w:sz w:val="16"/>
                <w:szCs w:val="16"/>
              </w:rPr>
              <w:t xml:space="preserve">5780 </w:t>
            </w:r>
          </w:p>
        </w:tc>
        <w:tc>
          <w:tcPr>
            <w:tcW w:w="653" w:type="dxa"/>
            <w:vAlign w:val="center"/>
          </w:tcPr>
          <w:p w:rsidR="00B96FC1" w:rsidRPr="002934D4" w:rsidRDefault="00501018">
            <w:pPr>
              <w:jc w:val="center"/>
              <w:rPr>
                <w:rFonts w:cs="Arial"/>
                <w:bCs/>
                <w:sz w:val="16"/>
                <w:szCs w:val="16"/>
              </w:rPr>
            </w:pPr>
            <w:r w:rsidRPr="002934D4">
              <w:rPr>
                <w:rFonts w:cs="Arial" w:hint="eastAsia"/>
                <w:bCs/>
                <w:sz w:val="16"/>
                <w:szCs w:val="16"/>
              </w:rPr>
              <w:t xml:space="preserve">5800 </w:t>
            </w:r>
          </w:p>
        </w:tc>
        <w:tc>
          <w:tcPr>
            <w:tcW w:w="627" w:type="dxa"/>
            <w:vAlign w:val="center"/>
          </w:tcPr>
          <w:p w:rsidR="00B96FC1" w:rsidRPr="002934D4" w:rsidRDefault="00501018">
            <w:pPr>
              <w:jc w:val="center"/>
              <w:rPr>
                <w:rFonts w:cs="Arial"/>
                <w:bCs/>
                <w:sz w:val="16"/>
                <w:szCs w:val="16"/>
              </w:rPr>
            </w:pPr>
            <w:r w:rsidRPr="002934D4">
              <w:rPr>
                <w:rFonts w:cs="Arial" w:hint="eastAsia"/>
                <w:bCs/>
                <w:sz w:val="16"/>
                <w:szCs w:val="16"/>
              </w:rPr>
              <w:t>5820</w:t>
            </w:r>
          </w:p>
        </w:tc>
        <w:tc>
          <w:tcPr>
            <w:tcW w:w="734" w:type="dxa"/>
            <w:vAlign w:val="center"/>
          </w:tcPr>
          <w:p w:rsidR="00B96FC1" w:rsidRPr="002934D4" w:rsidRDefault="00501018">
            <w:pPr>
              <w:jc w:val="center"/>
              <w:rPr>
                <w:rFonts w:cs="Arial"/>
                <w:bCs/>
                <w:sz w:val="16"/>
                <w:szCs w:val="16"/>
              </w:rPr>
            </w:pPr>
            <w:r w:rsidRPr="002934D4">
              <w:rPr>
                <w:rFonts w:cs="Arial" w:hint="eastAsia"/>
                <w:bCs/>
                <w:sz w:val="16"/>
                <w:szCs w:val="16"/>
              </w:rPr>
              <w:t>5840</w:t>
            </w:r>
          </w:p>
        </w:tc>
        <w:tc>
          <w:tcPr>
            <w:tcW w:w="654" w:type="dxa"/>
            <w:vAlign w:val="center"/>
          </w:tcPr>
          <w:p w:rsidR="00B96FC1" w:rsidRPr="002934D4" w:rsidRDefault="00501018">
            <w:pPr>
              <w:jc w:val="center"/>
              <w:rPr>
                <w:rFonts w:cs="Arial"/>
                <w:bCs/>
                <w:sz w:val="16"/>
                <w:szCs w:val="16"/>
              </w:rPr>
            </w:pPr>
            <w:r w:rsidRPr="002934D4">
              <w:rPr>
                <w:rFonts w:cs="Arial" w:hint="eastAsia"/>
                <w:bCs/>
                <w:sz w:val="16"/>
                <w:szCs w:val="16"/>
              </w:rPr>
              <w:t>5860</w:t>
            </w:r>
          </w:p>
        </w:tc>
        <w:tc>
          <w:tcPr>
            <w:tcW w:w="642" w:type="dxa"/>
            <w:vAlign w:val="center"/>
          </w:tcPr>
          <w:p w:rsidR="00B96FC1" w:rsidRPr="002934D4" w:rsidRDefault="00501018">
            <w:pPr>
              <w:jc w:val="center"/>
              <w:rPr>
                <w:rFonts w:cs="Arial"/>
                <w:bCs/>
                <w:sz w:val="16"/>
                <w:szCs w:val="16"/>
              </w:rPr>
            </w:pPr>
            <w:r w:rsidRPr="002934D4">
              <w:rPr>
                <w:rFonts w:cs="Arial" w:hint="eastAsia"/>
                <w:bCs/>
                <w:sz w:val="16"/>
                <w:szCs w:val="16"/>
              </w:rPr>
              <w:t>5880</w:t>
            </w:r>
          </w:p>
        </w:tc>
      </w:tr>
      <w:tr w:rsidR="00B96FC1" w:rsidTr="002934D4">
        <w:trPr>
          <w:trHeight w:val="283"/>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R</w:t>
            </w:r>
          </w:p>
        </w:tc>
        <w:tc>
          <w:tcPr>
            <w:tcW w:w="990" w:type="dxa"/>
            <w:vAlign w:val="center"/>
          </w:tcPr>
          <w:p w:rsidR="00B96FC1" w:rsidRPr="002934D4" w:rsidRDefault="00501018">
            <w:pPr>
              <w:jc w:val="center"/>
              <w:rPr>
                <w:rFonts w:cs="Arial"/>
                <w:bCs/>
                <w:sz w:val="16"/>
                <w:szCs w:val="16"/>
              </w:rPr>
            </w:pPr>
            <w:proofErr w:type="spellStart"/>
            <w:r w:rsidRPr="002934D4">
              <w:rPr>
                <w:rFonts w:cs="Arial" w:hint="eastAsia"/>
                <w:bCs/>
                <w:sz w:val="16"/>
                <w:szCs w:val="16"/>
              </w:rPr>
              <w:t>RaceBand</w:t>
            </w:r>
            <w:proofErr w:type="spellEnd"/>
          </w:p>
        </w:tc>
        <w:tc>
          <w:tcPr>
            <w:tcW w:w="720" w:type="dxa"/>
            <w:vAlign w:val="center"/>
          </w:tcPr>
          <w:p w:rsidR="00B96FC1" w:rsidRPr="002934D4" w:rsidRDefault="00501018">
            <w:pPr>
              <w:jc w:val="center"/>
              <w:rPr>
                <w:rFonts w:cs="Arial"/>
                <w:bCs/>
                <w:sz w:val="16"/>
                <w:szCs w:val="16"/>
              </w:rPr>
            </w:pPr>
            <w:r w:rsidRPr="002934D4">
              <w:rPr>
                <w:rFonts w:cs="Arial" w:hint="eastAsia"/>
                <w:bCs/>
                <w:sz w:val="16"/>
                <w:szCs w:val="16"/>
              </w:rPr>
              <w:t xml:space="preserve">5658 </w:t>
            </w:r>
          </w:p>
        </w:tc>
        <w:tc>
          <w:tcPr>
            <w:tcW w:w="708" w:type="dxa"/>
            <w:vAlign w:val="center"/>
          </w:tcPr>
          <w:p w:rsidR="00B96FC1" w:rsidRPr="002934D4" w:rsidRDefault="00501018">
            <w:pPr>
              <w:jc w:val="center"/>
              <w:rPr>
                <w:rFonts w:cs="Arial"/>
                <w:bCs/>
                <w:sz w:val="16"/>
                <w:szCs w:val="16"/>
              </w:rPr>
            </w:pPr>
            <w:r w:rsidRPr="002934D4">
              <w:rPr>
                <w:rFonts w:cs="Arial" w:hint="eastAsia"/>
                <w:bCs/>
                <w:sz w:val="16"/>
                <w:szCs w:val="16"/>
              </w:rPr>
              <w:t>5695</w:t>
            </w:r>
          </w:p>
        </w:tc>
        <w:tc>
          <w:tcPr>
            <w:tcW w:w="622" w:type="dxa"/>
            <w:vAlign w:val="center"/>
          </w:tcPr>
          <w:p w:rsidR="00B96FC1" w:rsidRPr="002934D4" w:rsidRDefault="00501018">
            <w:pPr>
              <w:jc w:val="center"/>
              <w:rPr>
                <w:rFonts w:cs="Arial"/>
                <w:bCs/>
                <w:sz w:val="16"/>
                <w:szCs w:val="16"/>
              </w:rPr>
            </w:pPr>
            <w:r w:rsidRPr="002934D4">
              <w:rPr>
                <w:rFonts w:cs="Arial" w:hint="eastAsia"/>
                <w:bCs/>
                <w:sz w:val="16"/>
                <w:szCs w:val="16"/>
              </w:rPr>
              <w:t>5732</w:t>
            </w:r>
          </w:p>
        </w:tc>
        <w:tc>
          <w:tcPr>
            <w:tcW w:w="653" w:type="dxa"/>
            <w:vAlign w:val="center"/>
          </w:tcPr>
          <w:p w:rsidR="00B96FC1" w:rsidRPr="002934D4" w:rsidRDefault="00501018">
            <w:pPr>
              <w:jc w:val="center"/>
              <w:rPr>
                <w:rFonts w:cs="Arial"/>
                <w:bCs/>
                <w:sz w:val="16"/>
                <w:szCs w:val="16"/>
              </w:rPr>
            </w:pPr>
            <w:r w:rsidRPr="002934D4">
              <w:rPr>
                <w:rFonts w:cs="Arial" w:hint="eastAsia"/>
                <w:bCs/>
                <w:sz w:val="16"/>
                <w:szCs w:val="16"/>
              </w:rPr>
              <w:t>5769</w:t>
            </w:r>
          </w:p>
        </w:tc>
        <w:tc>
          <w:tcPr>
            <w:tcW w:w="627" w:type="dxa"/>
            <w:vAlign w:val="center"/>
          </w:tcPr>
          <w:p w:rsidR="00B96FC1" w:rsidRPr="002934D4" w:rsidRDefault="00501018">
            <w:pPr>
              <w:jc w:val="center"/>
              <w:rPr>
                <w:rFonts w:cs="Arial"/>
                <w:bCs/>
                <w:sz w:val="16"/>
                <w:szCs w:val="16"/>
              </w:rPr>
            </w:pPr>
            <w:r w:rsidRPr="002934D4">
              <w:rPr>
                <w:rFonts w:cs="Arial" w:hint="eastAsia"/>
                <w:bCs/>
                <w:sz w:val="16"/>
                <w:szCs w:val="16"/>
              </w:rPr>
              <w:t>5806</w:t>
            </w:r>
          </w:p>
        </w:tc>
        <w:tc>
          <w:tcPr>
            <w:tcW w:w="734" w:type="dxa"/>
            <w:vAlign w:val="center"/>
          </w:tcPr>
          <w:p w:rsidR="00B96FC1" w:rsidRPr="002934D4" w:rsidRDefault="00501018">
            <w:pPr>
              <w:jc w:val="center"/>
              <w:rPr>
                <w:rFonts w:cs="Arial"/>
                <w:bCs/>
                <w:sz w:val="16"/>
                <w:szCs w:val="16"/>
              </w:rPr>
            </w:pPr>
            <w:r w:rsidRPr="002934D4">
              <w:rPr>
                <w:rFonts w:cs="Arial" w:hint="eastAsia"/>
                <w:bCs/>
                <w:sz w:val="16"/>
                <w:szCs w:val="16"/>
              </w:rPr>
              <w:t>5843</w:t>
            </w:r>
          </w:p>
        </w:tc>
        <w:tc>
          <w:tcPr>
            <w:tcW w:w="654" w:type="dxa"/>
            <w:vAlign w:val="center"/>
          </w:tcPr>
          <w:p w:rsidR="00B96FC1" w:rsidRPr="002934D4" w:rsidRDefault="00501018">
            <w:pPr>
              <w:jc w:val="center"/>
              <w:rPr>
                <w:rFonts w:cs="Arial"/>
                <w:bCs/>
                <w:sz w:val="16"/>
                <w:szCs w:val="16"/>
              </w:rPr>
            </w:pPr>
            <w:r w:rsidRPr="002934D4">
              <w:rPr>
                <w:rFonts w:cs="Arial" w:hint="eastAsia"/>
                <w:bCs/>
                <w:sz w:val="16"/>
                <w:szCs w:val="16"/>
              </w:rPr>
              <w:t>5880</w:t>
            </w:r>
          </w:p>
        </w:tc>
        <w:tc>
          <w:tcPr>
            <w:tcW w:w="642" w:type="dxa"/>
            <w:vAlign w:val="center"/>
          </w:tcPr>
          <w:p w:rsidR="00B96FC1" w:rsidRPr="002934D4" w:rsidRDefault="00501018">
            <w:pPr>
              <w:jc w:val="center"/>
              <w:rPr>
                <w:rFonts w:cs="Arial"/>
                <w:bCs/>
                <w:sz w:val="16"/>
                <w:szCs w:val="16"/>
              </w:rPr>
            </w:pPr>
            <w:r w:rsidRPr="002934D4">
              <w:rPr>
                <w:rFonts w:cs="Arial" w:hint="eastAsia"/>
                <w:bCs/>
                <w:sz w:val="16"/>
                <w:szCs w:val="16"/>
              </w:rPr>
              <w:t>5917</w:t>
            </w:r>
          </w:p>
        </w:tc>
      </w:tr>
      <w:tr w:rsidR="00B96FC1" w:rsidTr="002934D4">
        <w:trPr>
          <w:trHeight w:val="283"/>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A</w:t>
            </w:r>
          </w:p>
        </w:tc>
        <w:tc>
          <w:tcPr>
            <w:tcW w:w="990" w:type="dxa"/>
            <w:vAlign w:val="center"/>
          </w:tcPr>
          <w:p w:rsidR="00B96FC1" w:rsidRPr="002934D4" w:rsidRDefault="00501018">
            <w:pPr>
              <w:jc w:val="center"/>
              <w:rPr>
                <w:rFonts w:cs="Arial"/>
                <w:bCs/>
                <w:sz w:val="16"/>
                <w:szCs w:val="16"/>
              </w:rPr>
            </w:pPr>
            <w:r w:rsidRPr="002934D4">
              <w:rPr>
                <w:rFonts w:cs="Arial" w:hint="eastAsia"/>
                <w:bCs/>
                <w:sz w:val="16"/>
                <w:szCs w:val="16"/>
              </w:rPr>
              <w:t>Band A</w:t>
            </w:r>
          </w:p>
        </w:tc>
        <w:tc>
          <w:tcPr>
            <w:tcW w:w="720" w:type="dxa"/>
            <w:vAlign w:val="center"/>
          </w:tcPr>
          <w:p w:rsidR="00B96FC1" w:rsidRPr="002934D4" w:rsidRDefault="00501018">
            <w:pPr>
              <w:jc w:val="center"/>
              <w:rPr>
                <w:rFonts w:cs="Arial"/>
                <w:bCs/>
                <w:sz w:val="16"/>
                <w:szCs w:val="16"/>
              </w:rPr>
            </w:pPr>
            <w:r w:rsidRPr="002934D4">
              <w:rPr>
                <w:rFonts w:cs="Arial" w:hint="eastAsia"/>
                <w:bCs/>
                <w:sz w:val="16"/>
                <w:szCs w:val="16"/>
              </w:rPr>
              <w:t>5865</w:t>
            </w:r>
          </w:p>
        </w:tc>
        <w:tc>
          <w:tcPr>
            <w:tcW w:w="708" w:type="dxa"/>
            <w:vAlign w:val="center"/>
          </w:tcPr>
          <w:p w:rsidR="00B96FC1" w:rsidRPr="002934D4" w:rsidRDefault="00501018">
            <w:pPr>
              <w:jc w:val="center"/>
              <w:rPr>
                <w:rFonts w:cs="Arial"/>
                <w:bCs/>
                <w:sz w:val="16"/>
                <w:szCs w:val="16"/>
              </w:rPr>
            </w:pPr>
            <w:r w:rsidRPr="002934D4">
              <w:rPr>
                <w:rFonts w:cs="Arial" w:hint="eastAsia"/>
                <w:bCs/>
                <w:sz w:val="16"/>
                <w:szCs w:val="16"/>
              </w:rPr>
              <w:t>5845</w:t>
            </w:r>
          </w:p>
        </w:tc>
        <w:tc>
          <w:tcPr>
            <w:tcW w:w="622" w:type="dxa"/>
            <w:vAlign w:val="center"/>
          </w:tcPr>
          <w:p w:rsidR="00B96FC1" w:rsidRPr="002934D4" w:rsidRDefault="00501018">
            <w:pPr>
              <w:jc w:val="center"/>
              <w:rPr>
                <w:rFonts w:cs="Arial"/>
                <w:bCs/>
                <w:sz w:val="16"/>
                <w:szCs w:val="16"/>
              </w:rPr>
            </w:pPr>
            <w:r w:rsidRPr="002934D4">
              <w:rPr>
                <w:rFonts w:cs="Arial" w:hint="eastAsia"/>
                <w:bCs/>
                <w:sz w:val="16"/>
                <w:szCs w:val="16"/>
              </w:rPr>
              <w:t>5825</w:t>
            </w:r>
          </w:p>
        </w:tc>
        <w:tc>
          <w:tcPr>
            <w:tcW w:w="653" w:type="dxa"/>
            <w:vAlign w:val="center"/>
          </w:tcPr>
          <w:p w:rsidR="00B96FC1" w:rsidRPr="002934D4" w:rsidRDefault="00501018">
            <w:pPr>
              <w:jc w:val="center"/>
              <w:rPr>
                <w:rFonts w:cs="Arial"/>
                <w:bCs/>
                <w:sz w:val="16"/>
                <w:szCs w:val="16"/>
              </w:rPr>
            </w:pPr>
            <w:r w:rsidRPr="002934D4">
              <w:rPr>
                <w:rFonts w:cs="Arial" w:hint="eastAsia"/>
                <w:bCs/>
                <w:sz w:val="16"/>
                <w:szCs w:val="16"/>
              </w:rPr>
              <w:t>5805</w:t>
            </w:r>
          </w:p>
        </w:tc>
        <w:tc>
          <w:tcPr>
            <w:tcW w:w="627" w:type="dxa"/>
            <w:vAlign w:val="center"/>
          </w:tcPr>
          <w:p w:rsidR="00B96FC1" w:rsidRPr="002934D4" w:rsidRDefault="00501018">
            <w:pPr>
              <w:jc w:val="center"/>
              <w:rPr>
                <w:rFonts w:cs="Arial"/>
                <w:bCs/>
                <w:sz w:val="16"/>
                <w:szCs w:val="16"/>
              </w:rPr>
            </w:pPr>
            <w:r w:rsidRPr="002934D4">
              <w:rPr>
                <w:rFonts w:cs="Arial" w:hint="eastAsia"/>
                <w:bCs/>
                <w:sz w:val="16"/>
                <w:szCs w:val="16"/>
              </w:rPr>
              <w:t>5785</w:t>
            </w:r>
          </w:p>
        </w:tc>
        <w:tc>
          <w:tcPr>
            <w:tcW w:w="734" w:type="dxa"/>
            <w:vAlign w:val="center"/>
          </w:tcPr>
          <w:p w:rsidR="00B96FC1" w:rsidRPr="002934D4" w:rsidRDefault="00501018">
            <w:pPr>
              <w:jc w:val="center"/>
              <w:rPr>
                <w:rFonts w:cs="Arial"/>
                <w:bCs/>
                <w:sz w:val="16"/>
                <w:szCs w:val="16"/>
              </w:rPr>
            </w:pPr>
            <w:r w:rsidRPr="002934D4">
              <w:rPr>
                <w:rFonts w:cs="Arial" w:hint="eastAsia"/>
                <w:bCs/>
                <w:sz w:val="16"/>
                <w:szCs w:val="16"/>
              </w:rPr>
              <w:t>5765</w:t>
            </w:r>
          </w:p>
        </w:tc>
        <w:tc>
          <w:tcPr>
            <w:tcW w:w="654" w:type="dxa"/>
            <w:vAlign w:val="center"/>
          </w:tcPr>
          <w:p w:rsidR="00B96FC1" w:rsidRPr="002934D4" w:rsidRDefault="00501018">
            <w:pPr>
              <w:jc w:val="center"/>
              <w:rPr>
                <w:rFonts w:cs="Arial"/>
                <w:bCs/>
                <w:sz w:val="16"/>
                <w:szCs w:val="16"/>
              </w:rPr>
            </w:pPr>
            <w:r w:rsidRPr="002934D4">
              <w:rPr>
                <w:rFonts w:cs="Arial" w:hint="eastAsia"/>
                <w:bCs/>
                <w:sz w:val="16"/>
                <w:szCs w:val="16"/>
              </w:rPr>
              <w:t>5745</w:t>
            </w:r>
          </w:p>
        </w:tc>
        <w:tc>
          <w:tcPr>
            <w:tcW w:w="642" w:type="dxa"/>
            <w:vAlign w:val="center"/>
          </w:tcPr>
          <w:p w:rsidR="00B96FC1" w:rsidRPr="002934D4" w:rsidRDefault="00501018">
            <w:pPr>
              <w:jc w:val="center"/>
              <w:rPr>
                <w:rFonts w:cs="Arial"/>
                <w:bCs/>
                <w:sz w:val="16"/>
                <w:szCs w:val="16"/>
              </w:rPr>
            </w:pPr>
            <w:r w:rsidRPr="002934D4">
              <w:rPr>
                <w:rFonts w:cs="Arial" w:hint="eastAsia"/>
                <w:bCs/>
                <w:sz w:val="16"/>
                <w:szCs w:val="16"/>
              </w:rPr>
              <w:t>5827</w:t>
            </w:r>
          </w:p>
        </w:tc>
      </w:tr>
      <w:tr w:rsidR="00B96FC1" w:rsidTr="002934D4">
        <w:trPr>
          <w:trHeight w:val="283"/>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E</w:t>
            </w:r>
          </w:p>
        </w:tc>
        <w:tc>
          <w:tcPr>
            <w:tcW w:w="990" w:type="dxa"/>
            <w:vAlign w:val="center"/>
          </w:tcPr>
          <w:p w:rsidR="00B96FC1" w:rsidRPr="002934D4" w:rsidRDefault="00501018">
            <w:pPr>
              <w:jc w:val="center"/>
              <w:rPr>
                <w:rFonts w:cs="Arial"/>
                <w:bCs/>
                <w:sz w:val="16"/>
                <w:szCs w:val="16"/>
              </w:rPr>
            </w:pPr>
            <w:r w:rsidRPr="002934D4">
              <w:rPr>
                <w:rFonts w:cs="Arial" w:hint="eastAsia"/>
                <w:bCs/>
                <w:sz w:val="16"/>
                <w:szCs w:val="16"/>
              </w:rPr>
              <w:t>Band E</w:t>
            </w:r>
          </w:p>
        </w:tc>
        <w:tc>
          <w:tcPr>
            <w:tcW w:w="720" w:type="dxa"/>
            <w:vAlign w:val="center"/>
          </w:tcPr>
          <w:p w:rsidR="00B96FC1" w:rsidRPr="002934D4" w:rsidRDefault="00501018">
            <w:pPr>
              <w:jc w:val="center"/>
              <w:rPr>
                <w:rFonts w:cs="Arial"/>
                <w:bCs/>
                <w:sz w:val="16"/>
                <w:szCs w:val="16"/>
              </w:rPr>
            </w:pPr>
            <w:r w:rsidRPr="002934D4">
              <w:rPr>
                <w:rFonts w:cs="Arial" w:hint="eastAsia"/>
                <w:bCs/>
                <w:sz w:val="16"/>
                <w:szCs w:val="16"/>
              </w:rPr>
              <w:t>5705</w:t>
            </w:r>
          </w:p>
        </w:tc>
        <w:tc>
          <w:tcPr>
            <w:tcW w:w="708" w:type="dxa"/>
            <w:vAlign w:val="center"/>
          </w:tcPr>
          <w:p w:rsidR="00B96FC1" w:rsidRPr="002934D4" w:rsidRDefault="00501018">
            <w:pPr>
              <w:jc w:val="center"/>
              <w:rPr>
                <w:rFonts w:cs="Arial"/>
                <w:bCs/>
                <w:sz w:val="16"/>
                <w:szCs w:val="16"/>
              </w:rPr>
            </w:pPr>
            <w:r w:rsidRPr="002934D4">
              <w:rPr>
                <w:rFonts w:cs="Arial" w:hint="eastAsia"/>
                <w:bCs/>
                <w:sz w:val="16"/>
                <w:szCs w:val="16"/>
              </w:rPr>
              <w:t>5685</w:t>
            </w:r>
          </w:p>
        </w:tc>
        <w:tc>
          <w:tcPr>
            <w:tcW w:w="622" w:type="dxa"/>
            <w:vAlign w:val="center"/>
          </w:tcPr>
          <w:p w:rsidR="00B96FC1" w:rsidRPr="002934D4" w:rsidRDefault="00501018">
            <w:pPr>
              <w:jc w:val="center"/>
              <w:rPr>
                <w:rFonts w:cs="Arial"/>
                <w:bCs/>
                <w:sz w:val="16"/>
                <w:szCs w:val="16"/>
              </w:rPr>
            </w:pPr>
            <w:r w:rsidRPr="002934D4">
              <w:rPr>
                <w:rFonts w:cs="Arial" w:hint="eastAsia"/>
                <w:bCs/>
                <w:sz w:val="16"/>
                <w:szCs w:val="16"/>
              </w:rPr>
              <w:t>5665</w:t>
            </w:r>
          </w:p>
        </w:tc>
        <w:tc>
          <w:tcPr>
            <w:tcW w:w="653" w:type="dxa"/>
            <w:vAlign w:val="center"/>
          </w:tcPr>
          <w:p w:rsidR="00B96FC1" w:rsidRPr="002934D4" w:rsidRDefault="00501018">
            <w:pPr>
              <w:jc w:val="center"/>
              <w:rPr>
                <w:rFonts w:cs="Arial"/>
                <w:bCs/>
                <w:sz w:val="16"/>
                <w:szCs w:val="16"/>
              </w:rPr>
            </w:pPr>
            <w:r w:rsidRPr="002934D4">
              <w:rPr>
                <w:rFonts w:cs="Arial" w:hint="eastAsia"/>
                <w:bCs/>
                <w:sz w:val="16"/>
                <w:szCs w:val="16"/>
              </w:rPr>
              <w:t>5645</w:t>
            </w:r>
          </w:p>
        </w:tc>
        <w:tc>
          <w:tcPr>
            <w:tcW w:w="627" w:type="dxa"/>
            <w:vAlign w:val="center"/>
          </w:tcPr>
          <w:p w:rsidR="00B96FC1" w:rsidRPr="002934D4" w:rsidRDefault="00501018">
            <w:pPr>
              <w:jc w:val="center"/>
              <w:rPr>
                <w:rFonts w:cs="Arial"/>
                <w:bCs/>
                <w:sz w:val="16"/>
                <w:szCs w:val="16"/>
              </w:rPr>
            </w:pPr>
            <w:r w:rsidRPr="002934D4">
              <w:rPr>
                <w:rFonts w:cs="Arial" w:hint="eastAsia"/>
                <w:bCs/>
                <w:sz w:val="16"/>
                <w:szCs w:val="16"/>
              </w:rPr>
              <w:t>5885</w:t>
            </w:r>
          </w:p>
        </w:tc>
        <w:tc>
          <w:tcPr>
            <w:tcW w:w="734" w:type="dxa"/>
            <w:vAlign w:val="center"/>
          </w:tcPr>
          <w:p w:rsidR="00B96FC1" w:rsidRPr="002934D4" w:rsidRDefault="00501018">
            <w:pPr>
              <w:jc w:val="center"/>
              <w:rPr>
                <w:rFonts w:cs="Arial"/>
                <w:bCs/>
                <w:sz w:val="16"/>
                <w:szCs w:val="16"/>
              </w:rPr>
            </w:pPr>
            <w:r w:rsidRPr="002934D4">
              <w:rPr>
                <w:rFonts w:cs="Arial" w:hint="eastAsia"/>
                <w:bCs/>
                <w:sz w:val="16"/>
                <w:szCs w:val="16"/>
              </w:rPr>
              <w:t>5905</w:t>
            </w:r>
          </w:p>
        </w:tc>
        <w:tc>
          <w:tcPr>
            <w:tcW w:w="654" w:type="dxa"/>
            <w:vAlign w:val="center"/>
          </w:tcPr>
          <w:p w:rsidR="00B96FC1" w:rsidRPr="002934D4" w:rsidRDefault="00501018">
            <w:pPr>
              <w:jc w:val="center"/>
              <w:rPr>
                <w:rFonts w:cs="Arial"/>
                <w:bCs/>
                <w:sz w:val="16"/>
                <w:szCs w:val="16"/>
              </w:rPr>
            </w:pPr>
            <w:r w:rsidRPr="002934D4">
              <w:rPr>
                <w:rFonts w:cs="Arial" w:hint="eastAsia"/>
                <w:bCs/>
                <w:sz w:val="16"/>
                <w:szCs w:val="16"/>
              </w:rPr>
              <w:t>5925</w:t>
            </w:r>
          </w:p>
        </w:tc>
        <w:tc>
          <w:tcPr>
            <w:tcW w:w="642" w:type="dxa"/>
            <w:vAlign w:val="center"/>
          </w:tcPr>
          <w:p w:rsidR="00B96FC1" w:rsidRPr="002934D4" w:rsidRDefault="00501018">
            <w:pPr>
              <w:jc w:val="center"/>
              <w:rPr>
                <w:rFonts w:cs="Arial"/>
                <w:bCs/>
                <w:sz w:val="16"/>
                <w:szCs w:val="16"/>
              </w:rPr>
            </w:pPr>
            <w:r w:rsidRPr="002934D4">
              <w:rPr>
                <w:rFonts w:cs="Arial" w:hint="eastAsia"/>
                <w:bCs/>
                <w:sz w:val="16"/>
                <w:szCs w:val="16"/>
              </w:rPr>
              <w:t>5945</w:t>
            </w:r>
          </w:p>
        </w:tc>
      </w:tr>
      <w:tr w:rsidR="00B96FC1" w:rsidTr="002934D4">
        <w:trPr>
          <w:trHeight w:val="283"/>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L</w:t>
            </w:r>
          </w:p>
        </w:tc>
        <w:tc>
          <w:tcPr>
            <w:tcW w:w="990" w:type="dxa"/>
            <w:vAlign w:val="center"/>
          </w:tcPr>
          <w:p w:rsidR="00B96FC1" w:rsidRPr="002934D4" w:rsidRDefault="00501018">
            <w:pPr>
              <w:jc w:val="center"/>
              <w:rPr>
                <w:rFonts w:cs="Arial"/>
                <w:bCs/>
                <w:sz w:val="16"/>
                <w:szCs w:val="16"/>
              </w:rPr>
            </w:pPr>
            <w:r w:rsidRPr="002934D4">
              <w:rPr>
                <w:rFonts w:cs="Arial" w:hint="eastAsia"/>
                <w:bCs/>
                <w:sz w:val="16"/>
                <w:szCs w:val="16"/>
              </w:rPr>
              <w:t xml:space="preserve">Band L </w:t>
            </w:r>
          </w:p>
        </w:tc>
        <w:tc>
          <w:tcPr>
            <w:tcW w:w="720" w:type="dxa"/>
            <w:vAlign w:val="center"/>
          </w:tcPr>
          <w:p w:rsidR="00B96FC1" w:rsidRPr="002934D4" w:rsidRDefault="00501018">
            <w:pPr>
              <w:jc w:val="center"/>
              <w:rPr>
                <w:rFonts w:cs="Arial"/>
                <w:bCs/>
                <w:sz w:val="16"/>
                <w:szCs w:val="16"/>
              </w:rPr>
            </w:pPr>
            <w:r w:rsidRPr="002934D4">
              <w:rPr>
                <w:rFonts w:cs="Arial" w:hint="eastAsia"/>
                <w:bCs/>
                <w:sz w:val="16"/>
                <w:szCs w:val="16"/>
              </w:rPr>
              <w:t>5362</w:t>
            </w:r>
          </w:p>
        </w:tc>
        <w:tc>
          <w:tcPr>
            <w:tcW w:w="708" w:type="dxa"/>
            <w:vAlign w:val="center"/>
          </w:tcPr>
          <w:p w:rsidR="00B96FC1" w:rsidRPr="002934D4" w:rsidRDefault="00501018">
            <w:pPr>
              <w:jc w:val="center"/>
              <w:rPr>
                <w:rFonts w:cs="Arial"/>
                <w:bCs/>
                <w:sz w:val="16"/>
                <w:szCs w:val="16"/>
              </w:rPr>
            </w:pPr>
            <w:r w:rsidRPr="002934D4">
              <w:rPr>
                <w:rFonts w:cs="Arial" w:hint="eastAsia"/>
                <w:bCs/>
                <w:sz w:val="16"/>
                <w:szCs w:val="16"/>
              </w:rPr>
              <w:t>5399</w:t>
            </w:r>
          </w:p>
        </w:tc>
        <w:tc>
          <w:tcPr>
            <w:tcW w:w="622" w:type="dxa"/>
            <w:vAlign w:val="center"/>
          </w:tcPr>
          <w:p w:rsidR="00B96FC1" w:rsidRPr="002934D4" w:rsidRDefault="00501018">
            <w:pPr>
              <w:jc w:val="center"/>
              <w:rPr>
                <w:rFonts w:cs="Arial"/>
                <w:bCs/>
                <w:sz w:val="16"/>
                <w:szCs w:val="16"/>
              </w:rPr>
            </w:pPr>
            <w:r w:rsidRPr="002934D4">
              <w:rPr>
                <w:rFonts w:cs="Arial" w:hint="eastAsia"/>
                <w:bCs/>
                <w:sz w:val="16"/>
                <w:szCs w:val="16"/>
              </w:rPr>
              <w:t>5436</w:t>
            </w:r>
          </w:p>
        </w:tc>
        <w:tc>
          <w:tcPr>
            <w:tcW w:w="653" w:type="dxa"/>
            <w:vAlign w:val="center"/>
          </w:tcPr>
          <w:p w:rsidR="00B96FC1" w:rsidRPr="002934D4" w:rsidRDefault="00501018">
            <w:pPr>
              <w:jc w:val="center"/>
              <w:rPr>
                <w:rFonts w:cs="Arial"/>
                <w:bCs/>
                <w:sz w:val="16"/>
                <w:szCs w:val="16"/>
              </w:rPr>
            </w:pPr>
            <w:r w:rsidRPr="002934D4">
              <w:rPr>
                <w:rFonts w:cs="Arial" w:hint="eastAsia"/>
                <w:bCs/>
                <w:sz w:val="16"/>
                <w:szCs w:val="16"/>
              </w:rPr>
              <w:t>5473</w:t>
            </w:r>
          </w:p>
        </w:tc>
        <w:tc>
          <w:tcPr>
            <w:tcW w:w="627" w:type="dxa"/>
            <w:vAlign w:val="center"/>
          </w:tcPr>
          <w:p w:rsidR="00B96FC1" w:rsidRPr="002934D4" w:rsidRDefault="00501018">
            <w:pPr>
              <w:jc w:val="center"/>
              <w:rPr>
                <w:rFonts w:cs="Arial"/>
                <w:bCs/>
                <w:sz w:val="16"/>
                <w:szCs w:val="16"/>
              </w:rPr>
            </w:pPr>
            <w:r w:rsidRPr="002934D4">
              <w:rPr>
                <w:rFonts w:cs="Arial" w:hint="eastAsia"/>
                <w:bCs/>
                <w:sz w:val="16"/>
                <w:szCs w:val="16"/>
              </w:rPr>
              <w:t>5510</w:t>
            </w:r>
          </w:p>
        </w:tc>
        <w:tc>
          <w:tcPr>
            <w:tcW w:w="734" w:type="dxa"/>
            <w:vAlign w:val="center"/>
          </w:tcPr>
          <w:p w:rsidR="00B96FC1" w:rsidRPr="002934D4" w:rsidRDefault="00501018">
            <w:pPr>
              <w:jc w:val="center"/>
              <w:rPr>
                <w:rFonts w:cs="Arial"/>
                <w:bCs/>
                <w:sz w:val="16"/>
                <w:szCs w:val="16"/>
              </w:rPr>
            </w:pPr>
            <w:r w:rsidRPr="002934D4">
              <w:rPr>
                <w:rFonts w:cs="Arial" w:hint="eastAsia"/>
                <w:bCs/>
                <w:sz w:val="16"/>
                <w:szCs w:val="16"/>
              </w:rPr>
              <w:t>5547</w:t>
            </w:r>
          </w:p>
        </w:tc>
        <w:tc>
          <w:tcPr>
            <w:tcW w:w="654" w:type="dxa"/>
            <w:vAlign w:val="center"/>
          </w:tcPr>
          <w:p w:rsidR="00B96FC1" w:rsidRPr="002934D4" w:rsidRDefault="00501018">
            <w:pPr>
              <w:jc w:val="center"/>
              <w:rPr>
                <w:rFonts w:cs="Arial"/>
                <w:bCs/>
                <w:sz w:val="16"/>
                <w:szCs w:val="16"/>
              </w:rPr>
            </w:pPr>
            <w:r w:rsidRPr="002934D4">
              <w:rPr>
                <w:rFonts w:cs="Arial" w:hint="eastAsia"/>
                <w:bCs/>
                <w:sz w:val="16"/>
                <w:szCs w:val="16"/>
              </w:rPr>
              <w:t>5584</w:t>
            </w:r>
          </w:p>
        </w:tc>
        <w:tc>
          <w:tcPr>
            <w:tcW w:w="642" w:type="dxa"/>
            <w:vAlign w:val="center"/>
          </w:tcPr>
          <w:p w:rsidR="00B96FC1" w:rsidRPr="002934D4" w:rsidRDefault="00501018">
            <w:pPr>
              <w:jc w:val="center"/>
              <w:rPr>
                <w:rFonts w:cs="Arial"/>
                <w:bCs/>
                <w:sz w:val="16"/>
                <w:szCs w:val="16"/>
              </w:rPr>
            </w:pPr>
            <w:r w:rsidRPr="002934D4">
              <w:rPr>
                <w:rFonts w:cs="Arial" w:hint="eastAsia"/>
                <w:bCs/>
                <w:sz w:val="16"/>
                <w:szCs w:val="16"/>
              </w:rPr>
              <w:t>5621</w:t>
            </w:r>
          </w:p>
        </w:tc>
      </w:tr>
      <w:tr w:rsidR="00B96FC1" w:rsidTr="002934D4">
        <w:trPr>
          <w:trHeight w:val="283"/>
        </w:trPr>
        <w:tc>
          <w:tcPr>
            <w:tcW w:w="648" w:type="dxa"/>
            <w:vAlign w:val="center"/>
          </w:tcPr>
          <w:p w:rsidR="00B96FC1" w:rsidRPr="002934D4" w:rsidRDefault="00501018">
            <w:pPr>
              <w:jc w:val="center"/>
              <w:rPr>
                <w:rFonts w:cs="Arial"/>
                <w:bCs/>
                <w:sz w:val="16"/>
                <w:szCs w:val="16"/>
              </w:rPr>
            </w:pPr>
            <w:r w:rsidRPr="002934D4">
              <w:rPr>
                <w:rFonts w:cs="Arial" w:hint="eastAsia"/>
                <w:bCs/>
                <w:sz w:val="16"/>
                <w:szCs w:val="16"/>
              </w:rPr>
              <w:t>AV in</w:t>
            </w:r>
          </w:p>
        </w:tc>
        <w:tc>
          <w:tcPr>
            <w:tcW w:w="990" w:type="dxa"/>
            <w:vAlign w:val="center"/>
          </w:tcPr>
          <w:p w:rsidR="00B96FC1" w:rsidRPr="002934D4" w:rsidRDefault="00501018">
            <w:pPr>
              <w:jc w:val="center"/>
              <w:rPr>
                <w:rFonts w:cs="Arial"/>
                <w:bCs/>
                <w:sz w:val="16"/>
                <w:szCs w:val="16"/>
              </w:rPr>
            </w:pPr>
            <w:r w:rsidRPr="002934D4">
              <w:rPr>
                <w:rFonts w:cs="Arial" w:hint="eastAsia"/>
                <w:bCs/>
                <w:sz w:val="16"/>
                <w:szCs w:val="16"/>
              </w:rPr>
              <w:t>AV in mode</w:t>
            </w:r>
          </w:p>
        </w:tc>
        <w:tc>
          <w:tcPr>
            <w:tcW w:w="720"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708"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622"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653"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627"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734"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654"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c>
          <w:tcPr>
            <w:tcW w:w="642" w:type="dxa"/>
            <w:vAlign w:val="center"/>
          </w:tcPr>
          <w:p w:rsidR="00B96FC1" w:rsidRPr="002934D4" w:rsidRDefault="00501018">
            <w:pPr>
              <w:jc w:val="center"/>
              <w:rPr>
                <w:rFonts w:cs="Arial"/>
                <w:bCs/>
                <w:sz w:val="14"/>
                <w:szCs w:val="14"/>
              </w:rPr>
            </w:pPr>
            <w:r w:rsidRPr="002934D4">
              <w:rPr>
                <w:rFonts w:cs="Arial" w:hint="eastAsia"/>
                <w:bCs/>
                <w:sz w:val="14"/>
                <w:szCs w:val="14"/>
              </w:rPr>
              <w:t>closed</w:t>
            </w:r>
          </w:p>
        </w:tc>
      </w:tr>
    </w:tbl>
    <w:p w:rsidR="00B96FC1" w:rsidRDefault="00B96FC1">
      <w:pPr>
        <w:rPr>
          <w:rFonts w:cs="Arial"/>
          <w:b/>
          <w:sz w:val="16"/>
          <w:szCs w:val="16"/>
        </w:rPr>
      </w:pPr>
    </w:p>
    <w:p w:rsidR="00B96FC1" w:rsidRDefault="00501018">
      <w:pPr>
        <w:pStyle w:val="Heading2"/>
        <w:spacing w:before="120"/>
      </w:pPr>
      <w:bookmarkStart w:id="44" w:name="_Toc369776971"/>
      <w:bookmarkStart w:id="45" w:name="_Toc424034957"/>
      <w:bookmarkStart w:id="46" w:name="_Toc19041"/>
      <w:bookmarkStart w:id="47" w:name="_Toc392248661"/>
      <w:bookmarkStart w:id="48" w:name="_Toc389294707"/>
      <w:r>
        <w:rPr>
          <w:noProof/>
          <w:sz w:val="16"/>
          <w:szCs w:val="16"/>
        </w:rPr>
        <w:drawing>
          <wp:anchor distT="0" distB="0" distL="114300" distR="114300" simplePos="0" relativeHeight="251647488" behindDoc="0" locked="0" layoutInCell="1" allowOverlap="1">
            <wp:simplePos x="0" y="0"/>
            <wp:positionH relativeFrom="column">
              <wp:posOffset>2819400</wp:posOffset>
            </wp:positionH>
            <wp:positionV relativeFrom="paragraph">
              <wp:posOffset>111125</wp:posOffset>
            </wp:positionV>
            <wp:extent cx="1528445" cy="1097915"/>
            <wp:effectExtent l="0" t="0" r="14605" b="6985"/>
            <wp:wrapSquare wrapText="bothSides"/>
            <wp:docPr id="30" name="Picture 30" descr="FSV1803_1800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SV1803_1800mAh"/>
                    <pic:cNvPicPr>
                      <a:picLocks noChangeAspect="1" noChangeArrowheads="1"/>
                    </pic:cNvPicPr>
                  </pic:nvPicPr>
                  <pic:blipFill>
                    <a:blip r:embed="rId27" cstate="print">
                      <a:extLst>
                        <a:ext uri="{28A0092B-C50C-407E-A947-70E740481C1C}">
                          <a14:useLocalDpi xmlns:a14="http://schemas.microsoft.com/office/drawing/2010/main" val="0"/>
                        </a:ext>
                      </a:extLst>
                    </a:blip>
                    <a:srcRect l="6625" t="5865" r="2840" b="5949"/>
                    <a:stretch>
                      <a:fillRect/>
                    </a:stretch>
                  </pic:blipFill>
                  <pic:spPr>
                    <a:xfrm>
                      <a:off x="0" y="0"/>
                      <a:ext cx="1528445" cy="1097915"/>
                    </a:xfrm>
                    <a:prstGeom prst="rect">
                      <a:avLst/>
                    </a:prstGeom>
                    <a:noFill/>
                    <a:ln>
                      <a:noFill/>
                    </a:ln>
                  </pic:spPr>
                </pic:pic>
              </a:graphicData>
            </a:graphic>
          </wp:anchor>
        </w:drawing>
      </w:r>
      <w:bookmarkStart w:id="49" w:name="_Toc8311385"/>
      <w:bookmarkStart w:id="50" w:name="_Toc8311807"/>
      <w:r>
        <w:t>18650 Headset Battery Pack</w:t>
      </w:r>
      <w:bookmarkEnd w:id="44"/>
      <w:bookmarkEnd w:id="45"/>
      <w:bookmarkEnd w:id="49"/>
      <w:bookmarkEnd w:id="50"/>
      <w:r>
        <w:rPr>
          <w:rFonts w:hint="eastAsia"/>
        </w:rPr>
        <w:t xml:space="preserve"> </w:t>
      </w:r>
      <w:bookmarkEnd w:id="46"/>
    </w:p>
    <w:p w:rsidR="00B96FC1" w:rsidRDefault="00501018">
      <w:pPr>
        <w:rPr>
          <w:sz w:val="16"/>
          <w:szCs w:val="16"/>
        </w:rPr>
      </w:pPr>
      <w:r>
        <w:rPr>
          <w:sz w:val="16"/>
          <w:szCs w:val="16"/>
        </w:rPr>
        <w:t>Th</w:t>
      </w:r>
      <w:r>
        <w:rPr>
          <w:rFonts w:hint="eastAsia"/>
          <w:sz w:val="16"/>
          <w:szCs w:val="16"/>
        </w:rPr>
        <w:t xml:space="preserve">e </w:t>
      </w:r>
      <w:r>
        <w:rPr>
          <w:sz w:val="16"/>
          <w:szCs w:val="16"/>
        </w:rPr>
        <w:t xml:space="preserve">Fat Shark headset battery pack with a row of stylish blue LED indicators </w:t>
      </w:r>
      <w:r>
        <w:rPr>
          <w:rFonts w:hint="eastAsia"/>
          <w:sz w:val="16"/>
          <w:szCs w:val="16"/>
        </w:rPr>
        <w:t>allows</w:t>
      </w:r>
      <w:r>
        <w:rPr>
          <w:sz w:val="16"/>
          <w:szCs w:val="16"/>
        </w:rPr>
        <w:t xml:space="preserve"> you to visually check </w:t>
      </w:r>
      <w:r>
        <w:rPr>
          <w:rFonts w:hint="eastAsia"/>
          <w:sz w:val="16"/>
          <w:szCs w:val="16"/>
        </w:rPr>
        <w:t>its</w:t>
      </w:r>
      <w:r>
        <w:rPr>
          <w:sz w:val="16"/>
          <w:szCs w:val="16"/>
        </w:rPr>
        <w:t xml:space="preserve"> remaining capacity (4 levels) to prevent a sudden power/vision lost. Large capacity pretty much lets you fly all day.  I</w:t>
      </w:r>
      <w:r>
        <w:rPr>
          <w:rFonts w:hint="eastAsia"/>
          <w:sz w:val="16"/>
          <w:szCs w:val="16"/>
        </w:rPr>
        <w:t xml:space="preserve">t </w:t>
      </w:r>
      <w:r>
        <w:rPr>
          <w:sz w:val="16"/>
          <w:szCs w:val="16"/>
        </w:rPr>
        <w:t xml:space="preserve">seats securely in the headset strap pocket.  The </w:t>
      </w:r>
      <w:r>
        <w:rPr>
          <w:rFonts w:hint="eastAsia"/>
          <w:sz w:val="16"/>
          <w:szCs w:val="16"/>
        </w:rPr>
        <w:t xml:space="preserve">soft silicone </w:t>
      </w:r>
      <w:r>
        <w:rPr>
          <w:sz w:val="16"/>
          <w:szCs w:val="16"/>
        </w:rPr>
        <w:t xml:space="preserve">battery cable extends out of the top of the pack to avoid contact with head strap.  Barrel connector cable features high strand count wire for flexibility and long life.  Wire stress is minimized by the additional rubber gasket around the cable exit. </w:t>
      </w:r>
    </w:p>
    <w:p w:rsidR="00B96FC1" w:rsidRDefault="00501018">
      <w:pPr>
        <w:pStyle w:val="Heading1"/>
        <w:spacing w:line="276" w:lineRule="auto"/>
      </w:pPr>
      <w:bookmarkStart w:id="51" w:name="_Toc3861"/>
      <w:bookmarkStart w:id="52" w:name="_Toc8311386"/>
      <w:bookmarkStart w:id="53" w:name="_Toc8311808"/>
      <w:bookmarkEnd w:id="47"/>
      <w:bookmarkEnd w:id="48"/>
      <w:r>
        <w:rPr>
          <w:rFonts w:hint="eastAsia"/>
        </w:rPr>
        <w:lastRenderedPageBreak/>
        <w:t>Specifications</w:t>
      </w:r>
      <w:bookmarkEnd w:id="51"/>
      <w:bookmarkEnd w:id="52"/>
      <w:bookmarkEnd w:id="53"/>
    </w:p>
    <w:p w:rsidR="00B96FC1" w:rsidRDefault="00501018">
      <w:pPr>
        <w:spacing w:line="276" w:lineRule="auto"/>
        <w:rPr>
          <w:rFonts w:ascii="Cambria" w:hAnsi="Cambria"/>
          <w:b/>
          <w:sz w:val="24"/>
        </w:rPr>
      </w:pPr>
      <w:r>
        <w:rPr>
          <w:rFonts w:ascii="Cambria" w:hAnsi="Cambria"/>
          <w:b/>
          <w:sz w:val="24"/>
        </w:rPr>
        <w:t>Headset Specifications:</w:t>
      </w:r>
    </w:p>
    <w:p w:rsidR="002934D4" w:rsidRDefault="002934D4">
      <w:pPr>
        <w:spacing w:line="276" w:lineRule="auto"/>
        <w:rPr>
          <w:rFonts w:ascii="Cambria" w:hAnsi="Cambria"/>
          <w:b/>
          <w:sz w:val="24"/>
        </w:rPr>
      </w:pPr>
    </w:p>
    <w:tbl>
      <w:tblPr>
        <w:tblStyle w:val="TableGrid"/>
        <w:tblW w:w="6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1"/>
        <w:gridCol w:w="4131"/>
      </w:tblGrid>
      <w:tr w:rsidR="00B96FC1" w:rsidTr="002934D4">
        <w:tc>
          <w:tcPr>
            <w:tcW w:w="2641" w:type="dxa"/>
          </w:tcPr>
          <w:p w:rsidR="00B96FC1" w:rsidRDefault="00501018">
            <w:pPr>
              <w:spacing w:line="276" w:lineRule="auto"/>
              <w:rPr>
                <w:rFonts w:ascii="Calibri" w:hAnsi="Calibri"/>
                <w:b/>
                <w:sz w:val="18"/>
                <w:szCs w:val="18"/>
              </w:rPr>
            </w:pPr>
            <w:r>
              <w:rPr>
                <w:rFonts w:ascii="Calibri" w:eastAsia="STXihei" w:hAnsi="Calibri" w:cs="Calibri"/>
                <w:b/>
                <w:sz w:val="18"/>
                <w:szCs w:val="18"/>
              </w:rPr>
              <w:t>Optic Engine:</w:t>
            </w:r>
          </w:p>
        </w:tc>
        <w:tc>
          <w:tcPr>
            <w:tcW w:w="4131" w:type="dxa"/>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Field of View (FOV)</w:t>
            </w:r>
          </w:p>
        </w:tc>
        <w:tc>
          <w:tcPr>
            <w:tcW w:w="4131" w:type="dxa"/>
          </w:tcPr>
          <w:p w:rsidR="00B96FC1" w:rsidRDefault="00501018">
            <w:pPr>
              <w:spacing w:line="276" w:lineRule="auto"/>
              <w:rPr>
                <w:rFonts w:ascii="Calibri" w:hAnsi="Calibri"/>
                <w:sz w:val="18"/>
                <w:szCs w:val="18"/>
              </w:rPr>
            </w:pPr>
            <w:r>
              <w:rPr>
                <w:rFonts w:ascii="Calibri" w:hAnsi="Calibri"/>
                <w:sz w:val="18"/>
                <w:szCs w:val="18"/>
              </w:rPr>
              <w:t>30</w:t>
            </w:r>
            <w:r>
              <w:rPr>
                <w:rFonts w:ascii="Calibri" w:hAnsi="Calibri" w:hint="eastAsia"/>
                <w:sz w:val="18"/>
                <w:szCs w:val="18"/>
              </w:rPr>
              <w:t>°</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Inter-pupillary Distance (IPD)</w:t>
            </w:r>
          </w:p>
        </w:tc>
        <w:tc>
          <w:tcPr>
            <w:tcW w:w="4131" w:type="dxa"/>
          </w:tcPr>
          <w:p w:rsidR="00B96FC1" w:rsidRDefault="00501018">
            <w:pPr>
              <w:spacing w:line="276" w:lineRule="auto"/>
              <w:rPr>
                <w:rFonts w:ascii="Calibri" w:hAnsi="Calibri"/>
                <w:sz w:val="18"/>
                <w:szCs w:val="18"/>
              </w:rPr>
            </w:pPr>
            <w:r>
              <w:rPr>
                <w:rFonts w:ascii="Calibri" w:hAnsi="Calibri"/>
                <w:sz w:val="18"/>
                <w:szCs w:val="18"/>
              </w:rPr>
              <w:t>59 - 69mm (adjustable)</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Diopter Lens Slot:</w:t>
            </w:r>
          </w:p>
        </w:tc>
        <w:tc>
          <w:tcPr>
            <w:tcW w:w="4131" w:type="dxa"/>
          </w:tcPr>
          <w:p w:rsidR="00B96FC1" w:rsidRDefault="00501018">
            <w:pPr>
              <w:spacing w:line="276" w:lineRule="auto"/>
              <w:rPr>
                <w:rFonts w:ascii="Calibri" w:hAnsi="Calibri"/>
                <w:sz w:val="18"/>
                <w:szCs w:val="18"/>
              </w:rPr>
            </w:pPr>
            <w:r>
              <w:rPr>
                <w:rFonts w:ascii="Calibri" w:hAnsi="Calibri"/>
                <w:sz w:val="18"/>
                <w:szCs w:val="18"/>
              </w:rPr>
              <w:t>Available (lens purchased separately)</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Display</w:t>
            </w:r>
          </w:p>
        </w:tc>
        <w:tc>
          <w:tcPr>
            <w:tcW w:w="4131" w:type="dxa"/>
          </w:tcPr>
          <w:p w:rsidR="00B96FC1" w:rsidRDefault="00501018">
            <w:pPr>
              <w:spacing w:line="276" w:lineRule="auto"/>
              <w:rPr>
                <w:rFonts w:ascii="Calibri" w:hAnsi="Calibri"/>
                <w:sz w:val="18"/>
                <w:szCs w:val="18"/>
              </w:rPr>
            </w:pPr>
            <w:r>
              <w:rPr>
                <w:rFonts w:ascii="Calibri" w:hAnsi="Calibri"/>
                <w:sz w:val="18"/>
                <w:szCs w:val="18"/>
              </w:rPr>
              <w:t>Resolution 640 x 4</w:t>
            </w:r>
            <w:r w:rsidR="003C44B7">
              <w:rPr>
                <w:rFonts w:ascii="Calibri" w:hAnsi="Calibri"/>
                <w:sz w:val="18"/>
                <w:szCs w:val="18"/>
              </w:rPr>
              <w:t>00</w:t>
            </w:r>
            <w:bookmarkStart w:id="54" w:name="_GoBack"/>
            <w:bookmarkEnd w:id="54"/>
            <w:r>
              <w:rPr>
                <w:rFonts w:ascii="Calibri" w:hAnsi="Calibri"/>
                <w:sz w:val="18"/>
                <w:szCs w:val="18"/>
              </w:rPr>
              <w:t xml:space="preserve"> OLED </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Video formats</w:t>
            </w:r>
          </w:p>
        </w:tc>
        <w:tc>
          <w:tcPr>
            <w:tcW w:w="4131" w:type="dxa"/>
          </w:tcPr>
          <w:p w:rsidR="00B96FC1" w:rsidRDefault="00501018">
            <w:pPr>
              <w:spacing w:line="276" w:lineRule="auto"/>
              <w:rPr>
                <w:rFonts w:ascii="Calibri" w:hAnsi="Calibri"/>
                <w:sz w:val="18"/>
                <w:szCs w:val="18"/>
              </w:rPr>
            </w:pPr>
            <w:r>
              <w:rPr>
                <w:rFonts w:ascii="Calibri" w:hAnsi="Calibri"/>
                <w:sz w:val="18"/>
                <w:szCs w:val="18"/>
              </w:rPr>
              <w:t>NTSC / PAL auto selection</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b/>
                <w:sz w:val="18"/>
                <w:szCs w:val="18"/>
              </w:rPr>
            </w:pPr>
            <w:r>
              <w:rPr>
                <w:rFonts w:ascii="Calibri" w:hAnsi="Calibri"/>
                <w:b/>
                <w:sz w:val="18"/>
                <w:szCs w:val="18"/>
              </w:rPr>
              <w:t>Electrical:</w:t>
            </w:r>
          </w:p>
        </w:tc>
        <w:tc>
          <w:tcPr>
            <w:tcW w:w="4131" w:type="dxa"/>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DVR</w:t>
            </w:r>
          </w:p>
        </w:tc>
        <w:tc>
          <w:tcPr>
            <w:tcW w:w="4131" w:type="dxa"/>
          </w:tcPr>
          <w:p w:rsidR="00B96FC1" w:rsidRDefault="00501018">
            <w:pPr>
              <w:spacing w:line="276" w:lineRule="auto"/>
              <w:rPr>
                <w:rFonts w:ascii="Calibri" w:hAnsi="Calibri"/>
                <w:sz w:val="18"/>
                <w:szCs w:val="18"/>
              </w:rPr>
            </w:pPr>
            <w:r>
              <w:rPr>
                <w:rFonts w:ascii="Calibri" w:hAnsi="Calibri"/>
                <w:sz w:val="18"/>
                <w:szCs w:val="18"/>
              </w:rPr>
              <w:t>Analog video recording</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SD card support to 32GB (AVI file)</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Support playback recording file</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Firmware upgrade via SD card</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Auto save recording file when power off</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Wireless Receiver</w:t>
            </w:r>
          </w:p>
        </w:tc>
        <w:tc>
          <w:tcPr>
            <w:tcW w:w="4131" w:type="dxa"/>
          </w:tcPr>
          <w:p w:rsidR="00B96FC1" w:rsidRDefault="00501018">
            <w:pPr>
              <w:spacing w:line="276" w:lineRule="auto"/>
              <w:rPr>
                <w:rFonts w:ascii="Calibri" w:hAnsi="Calibri"/>
                <w:sz w:val="18"/>
                <w:szCs w:val="18"/>
              </w:rPr>
            </w:pPr>
            <w:r>
              <w:rPr>
                <w:rFonts w:ascii="Calibri" w:hAnsi="Calibri"/>
                <w:sz w:val="18"/>
                <w:szCs w:val="18"/>
              </w:rPr>
              <w:t>True Diversity Receivers with OLED display</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(Auto Scan Channel / Spectrum Analyzer)</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b/>
                <w:sz w:val="18"/>
                <w:szCs w:val="18"/>
              </w:rPr>
              <w:t>Interfaces:</w:t>
            </w:r>
          </w:p>
        </w:tc>
        <w:tc>
          <w:tcPr>
            <w:tcW w:w="4131" w:type="dxa"/>
          </w:tcPr>
          <w:p w:rsidR="00B96FC1" w:rsidRDefault="00501018">
            <w:pPr>
              <w:spacing w:line="276" w:lineRule="auto"/>
              <w:rPr>
                <w:rFonts w:ascii="Calibri" w:hAnsi="Calibri"/>
                <w:sz w:val="18"/>
                <w:szCs w:val="18"/>
              </w:rPr>
            </w:pPr>
            <w:r>
              <w:rPr>
                <w:rFonts w:ascii="Calibri" w:hAnsi="Calibri"/>
                <w:sz w:val="18"/>
                <w:szCs w:val="18"/>
              </w:rPr>
              <w:t>DC Power port</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AV in/out port</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Earphone Jack</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b/>
                <w:sz w:val="18"/>
                <w:szCs w:val="18"/>
              </w:rPr>
            </w:pPr>
            <w:r>
              <w:rPr>
                <w:rFonts w:ascii="Calibri" w:hAnsi="Calibri"/>
                <w:b/>
                <w:sz w:val="18"/>
                <w:szCs w:val="18"/>
              </w:rPr>
              <w:t>Color:</w:t>
            </w:r>
          </w:p>
        </w:tc>
        <w:tc>
          <w:tcPr>
            <w:tcW w:w="4131" w:type="dxa"/>
          </w:tcPr>
          <w:p w:rsidR="00B96FC1" w:rsidRDefault="00501018">
            <w:pPr>
              <w:spacing w:line="276" w:lineRule="auto"/>
              <w:rPr>
                <w:rFonts w:ascii="Calibri" w:hAnsi="Calibri"/>
                <w:sz w:val="18"/>
                <w:szCs w:val="18"/>
              </w:rPr>
            </w:pPr>
            <w:r>
              <w:rPr>
                <w:rFonts w:ascii="Calibri" w:hAnsi="Calibri"/>
                <w:sz w:val="18"/>
                <w:szCs w:val="18"/>
              </w:rPr>
              <w:t>Green and Black</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b/>
                <w:sz w:val="18"/>
                <w:szCs w:val="18"/>
              </w:rPr>
            </w:pPr>
            <w:r>
              <w:rPr>
                <w:rFonts w:ascii="Calibri" w:hAnsi="Calibri"/>
                <w:b/>
                <w:sz w:val="18"/>
                <w:szCs w:val="18"/>
              </w:rPr>
              <w:t>Fan Plate:</w:t>
            </w:r>
          </w:p>
        </w:tc>
        <w:tc>
          <w:tcPr>
            <w:tcW w:w="4131" w:type="dxa"/>
          </w:tcPr>
          <w:p w:rsidR="00B96FC1" w:rsidRDefault="00501018">
            <w:pPr>
              <w:spacing w:line="276" w:lineRule="auto"/>
              <w:rPr>
                <w:rFonts w:ascii="Calibri" w:hAnsi="Calibri"/>
                <w:sz w:val="18"/>
                <w:szCs w:val="18"/>
              </w:rPr>
            </w:pPr>
            <w:r>
              <w:rPr>
                <w:rFonts w:ascii="Calibri" w:hAnsi="Calibri"/>
                <w:sz w:val="18"/>
                <w:szCs w:val="18"/>
              </w:rPr>
              <w:t xml:space="preserve">Face foam and </w:t>
            </w:r>
            <w:proofErr w:type="spellStart"/>
            <w:r>
              <w:rPr>
                <w:rFonts w:ascii="Calibri" w:hAnsi="Calibri"/>
                <w:sz w:val="18"/>
                <w:szCs w:val="18"/>
              </w:rPr>
              <w:t>velcro</w:t>
            </w:r>
            <w:proofErr w:type="spellEnd"/>
            <w:r>
              <w:rPr>
                <w:rFonts w:ascii="Calibri" w:hAnsi="Calibri"/>
                <w:sz w:val="18"/>
                <w:szCs w:val="18"/>
              </w:rPr>
              <w:t xml:space="preserve"> sticker (easy replacement)</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Anti-fogging mini fan</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b/>
                <w:sz w:val="18"/>
                <w:szCs w:val="18"/>
              </w:rPr>
            </w:pPr>
            <w:r>
              <w:rPr>
                <w:rFonts w:ascii="Calibri" w:hAnsi="Calibri"/>
                <w:b/>
                <w:sz w:val="18"/>
                <w:szCs w:val="18"/>
              </w:rPr>
              <w:t xml:space="preserve">Accessories </w:t>
            </w:r>
          </w:p>
        </w:tc>
        <w:tc>
          <w:tcPr>
            <w:tcW w:w="4131" w:type="dxa"/>
          </w:tcPr>
          <w:p w:rsidR="00B96FC1" w:rsidRDefault="00501018">
            <w:pPr>
              <w:spacing w:line="276" w:lineRule="auto"/>
              <w:rPr>
                <w:rFonts w:ascii="Calibri" w:hAnsi="Calibri"/>
                <w:sz w:val="18"/>
                <w:szCs w:val="18"/>
              </w:rPr>
            </w:pPr>
            <w:r>
              <w:rPr>
                <w:rFonts w:ascii="Calibri" w:hAnsi="Calibri"/>
                <w:sz w:val="18"/>
                <w:szCs w:val="18"/>
              </w:rPr>
              <w:t>Attitude V5 OLED Headset</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5.8GHz Diversity receiver with OLED display</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 xml:space="preserve">5.8GHz </w:t>
            </w:r>
            <w:proofErr w:type="spellStart"/>
            <w:r>
              <w:rPr>
                <w:rFonts w:ascii="Calibri" w:hAnsi="Calibri"/>
                <w:sz w:val="18"/>
                <w:szCs w:val="18"/>
              </w:rPr>
              <w:t>SpiroNET</w:t>
            </w:r>
            <w:proofErr w:type="spellEnd"/>
            <w:r>
              <w:rPr>
                <w:rFonts w:ascii="Calibri" w:hAnsi="Calibri"/>
                <w:sz w:val="18"/>
                <w:szCs w:val="18"/>
              </w:rPr>
              <w:t xml:space="preserve"> Circular Polarized antenna</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5.8GHz FS RHCP patch antenna</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18650 Li-ion Battery Case</w:t>
            </w:r>
          </w:p>
        </w:tc>
      </w:tr>
      <w:tr w:rsidR="00B96FC1" w:rsidTr="002934D4">
        <w:tc>
          <w:tcPr>
            <w:tcW w:w="2641" w:type="dxa"/>
          </w:tcPr>
          <w:p w:rsidR="00B96FC1" w:rsidRDefault="00B96FC1">
            <w:pPr>
              <w:spacing w:line="276" w:lineRule="auto"/>
              <w:rPr>
                <w:rFonts w:ascii="Calibri" w:hAnsi="Calibri"/>
                <w:sz w:val="18"/>
                <w:szCs w:val="18"/>
              </w:rPr>
            </w:pPr>
          </w:p>
        </w:tc>
        <w:tc>
          <w:tcPr>
            <w:tcW w:w="4131" w:type="dxa"/>
          </w:tcPr>
          <w:p w:rsidR="00B96FC1" w:rsidRDefault="00501018">
            <w:pPr>
              <w:spacing w:line="276" w:lineRule="auto"/>
              <w:rPr>
                <w:rFonts w:ascii="Calibri" w:hAnsi="Calibri"/>
                <w:sz w:val="18"/>
                <w:szCs w:val="18"/>
              </w:rPr>
            </w:pPr>
            <w:r>
              <w:rPr>
                <w:rFonts w:ascii="Calibri" w:hAnsi="Calibri"/>
                <w:sz w:val="18"/>
                <w:szCs w:val="18"/>
              </w:rPr>
              <w:t>Zipper case for carrying</w:t>
            </w:r>
          </w:p>
        </w:tc>
      </w:tr>
      <w:tr w:rsidR="00B96FC1" w:rsidTr="002934D4">
        <w:tc>
          <w:tcPr>
            <w:tcW w:w="6772" w:type="dxa"/>
            <w:gridSpan w:val="2"/>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b/>
                <w:sz w:val="18"/>
                <w:szCs w:val="18"/>
              </w:rPr>
            </w:pPr>
            <w:r>
              <w:rPr>
                <w:rFonts w:ascii="Calibri" w:hAnsi="Calibri"/>
                <w:b/>
                <w:sz w:val="18"/>
                <w:szCs w:val="18"/>
              </w:rPr>
              <w:t>Mechanical:</w:t>
            </w:r>
          </w:p>
        </w:tc>
        <w:tc>
          <w:tcPr>
            <w:tcW w:w="4131" w:type="dxa"/>
          </w:tcPr>
          <w:p w:rsidR="00B96FC1" w:rsidRDefault="00B96FC1">
            <w:pPr>
              <w:spacing w:line="276" w:lineRule="auto"/>
              <w:rPr>
                <w:rFonts w:ascii="Calibri" w:hAnsi="Calibri"/>
                <w:sz w:val="18"/>
                <w:szCs w:val="18"/>
              </w:rPr>
            </w:pP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Dimensions</w:t>
            </w:r>
          </w:p>
        </w:tc>
        <w:tc>
          <w:tcPr>
            <w:tcW w:w="4131" w:type="dxa"/>
          </w:tcPr>
          <w:p w:rsidR="00B96FC1" w:rsidRDefault="00501018">
            <w:pPr>
              <w:spacing w:line="276" w:lineRule="auto"/>
              <w:rPr>
                <w:rFonts w:ascii="Calibri" w:hAnsi="Calibri"/>
                <w:sz w:val="18"/>
                <w:szCs w:val="18"/>
              </w:rPr>
            </w:pPr>
            <w:r>
              <w:rPr>
                <w:rFonts w:ascii="Calibri" w:hAnsi="Calibri"/>
                <w:sz w:val="18"/>
                <w:szCs w:val="18"/>
              </w:rPr>
              <w:t>168 x 83 x 71mm</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Weight</w:t>
            </w:r>
          </w:p>
        </w:tc>
        <w:tc>
          <w:tcPr>
            <w:tcW w:w="4131" w:type="dxa"/>
          </w:tcPr>
          <w:p w:rsidR="00B96FC1" w:rsidRDefault="00501018">
            <w:pPr>
              <w:spacing w:line="276" w:lineRule="auto"/>
              <w:rPr>
                <w:rFonts w:ascii="Calibri" w:hAnsi="Calibri"/>
                <w:sz w:val="18"/>
                <w:szCs w:val="18"/>
              </w:rPr>
            </w:pPr>
            <w:r>
              <w:rPr>
                <w:rFonts w:ascii="Calibri" w:hAnsi="Calibri" w:hint="eastAsia"/>
                <w:sz w:val="18"/>
                <w:szCs w:val="18"/>
              </w:rPr>
              <w:t>193g</w:t>
            </w:r>
          </w:p>
        </w:tc>
      </w:tr>
      <w:tr w:rsidR="00B96FC1" w:rsidTr="002934D4">
        <w:tc>
          <w:tcPr>
            <w:tcW w:w="2641" w:type="dxa"/>
          </w:tcPr>
          <w:p w:rsidR="00B96FC1" w:rsidRDefault="00501018">
            <w:pPr>
              <w:spacing w:line="276" w:lineRule="auto"/>
              <w:rPr>
                <w:rFonts w:ascii="Calibri" w:hAnsi="Calibri"/>
                <w:sz w:val="18"/>
                <w:szCs w:val="18"/>
              </w:rPr>
            </w:pPr>
            <w:r>
              <w:rPr>
                <w:rFonts w:ascii="Calibri" w:hAnsi="Calibri"/>
                <w:sz w:val="18"/>
                <w:szCs w:val="18"/>
              </w:rPr>
              <w:t>Package Size</w:t>
            </w:r>
          </w:p>
        </w:tc>
        <w:tc>
          <w:tcPr>
            <w:tcW w:w="4131" w:type="dxa"/>
          </w:tcPr>
          <w:p w:rsidR="00B96FC1" w:rsidRDefault="00501018">
            <w:pPr>
              <w:spacing w:line="276" w:lineRule="auto"/>
              <w:rPr>
                <w:rFonts w:ascii="Calibri" w:hAnsi="Calibri"/>
                <w:sz w:val="18"/>
                <w:szCs w:val="18"/>
              </w:rPr>
            </w:pPr>
            <w:r>
              <w:rPr>
                <w:rFonts w:ascii="Calibri" w:hAnsi="Calibri" w:hint="eastAsia"/>
                <w:sz w:val="18"/>
                <w:szCs w:val="18"/>
              </w:rPr>
              <w:t>215*136*87mm</w:t>
            </w:r>
          </w:p>
        </w:tc>
      </w:tr>
    </w:tbl>
    <w:p w:rsidR="00B96FC1" w:rsidRDefault="00501018">
      <w:pPr>
        <w:pStyle w:val="Heading1"/>
        <w:rPr>
          <w:sz w:val="20"/>
          <w:szCs w:val="20"/>
        </w:rPr>
      </w:pPr>
      <w:bookmarkStart w:id="55" w:name="_Toc11096"/>
      <w:bookmarkStart w:id="56" w:name="_Toc8311387"/>
      <w:bookmarkStart w:id="57" w:name="_Toc8311809"/>
      <w:r>
        <w:rPr>
          <w:rFonts w:hint="eastAsia"/>
          <w:sz w:val="20"/>
          <w:szCs w:val="20"/>
        </w:rPr>
        <w:lastRenderedPageBreak/>
        <w:t>Operational Advice</w:t>
      </w:r>
      <w:bookmarkEnd w:id="55"/>
      <w:bookmarkEnd w:id="56"/>
      <w:bookmarkEnd w:id="57"/>
    </w:p>
    <w:p w:rsidR="00B96FC1" w:rsidRDefault="00501018">
      <w:pPr>
        <w:numPr>
          <w:ilvl w:val="0"/>
          <w:numId w:val="2"/>
        </w:numPr>
        <w:jc w:val="both"/>
        <w:rPr>
          <w:rFonts w:cs="Arial"/>
          <w:szCs w:val="20"/>
        </w:rPr>
      </w:pPr>
      <w:r>
        <w:rPr>
          <w:rFonts w:cs="Arial"/>
          <w:b/>
          <w:szCs w:val="20"/>
        </w:rPr>
        <w:t>For best performance</w:t>
      </w:r>
      <w:r>
        <w:rPr>
          <w:rFonts w:cs="Arial"/>
          <w:szCs w:val="20"/>
        </w:rPr>
        <w:t xml:space="preserve">, select a channel that has the least amount of interference. While the transmitter is turned OFF, </w:t>
      </w:r>
      <w:r>
        <w:rPr>
          <w:rFonts w:cs="Arial" w:hint="eastAsia"/>
          <w:szCs w:val="20"/>
        </w:rPr>
        <w:t>t</w:t>
      </w:r>
      <w:r>
        <w:rPr>
          <w:rFonts w:cs="Arial"/>
          <w:szCs w:val="20"/>
        </w:rPr>
        <w:t>urn on the video headset and look at the screen as you check each channel.  Clear channels will have a consistent static background.  Channels with interference will have horizontal static lines.</w:t>
      </w:r>
    </w:p>
    <w:p w:rsidR="00B96FC1" w:rsidRDefault="00501018">
      <w:pPr>
        <w:numPr>
          <w:ilvl w:val="0"/>
          <w:numId w:val="2"/>
        </w:numPr>
        <w:jc w:val="both"/>
        <w:rPr>
          <w:rFonts w:cs="Arial"/>
          <w:szCs w:val="20"/>
        </w:rPr>
      </w:pPr>
      <w:r>
        <w:rPr>
          <w:rFonts w:cs="Arial"/>
          <w:b/>
          <w:szCs w:val="20"/>
        </w:rPr>
        <w:t>Always perform a range test before flying</w:t>
      </w:r>
      <w:r>
        <w:rPr>
          <w:rFonts w:cs="Arial"/>
          <w:szCs w:val="20"/>
        </w:rPr>
        <w:t xml:space="preserve">.  This includes AV and RC controls.   Some RC </w:t>
      </w:r>
      <w:r>
        <w:rPr>
          <w:rFonts w:cs="Arial" w:hint="eastAsia"/>
          <w:szCs w:val="20"/>
        </w:rPr>
        <w:t>receivers</w:t>
      </w:r>
      <w:r>
        <w:rPr>
          <w:rFonts w:cs="Arial"/>
          <w:szCs w:val="20"/>
        </w:rPr>
        <w:t xml:space="preserve"> can be affected by the proximity of other electronic devices particularly</w:t>
      </w:r>
      <w:r>
        <w:rPr>
          <w:rFonts w:cs="Arial" w:hint="eastAsia"/>
          <w:szCs w:val="20"/>
        </w:rPr>
        <w:t xml:space="preserve"> the AV TX</w:t>
      </w:r>
      <w:r>
        <w:rPr>
          <w:rFonts w:cs="Arial"/>
          <w:szCs w:val="20"/>
        </w:rPr>
        <w:t>.</w:t>
      </w:r>
    </w:p>
    <w:p w:rsidR="00B96FC1" w:rsidRDefault="00501018">
      <w:pPr>
        <w:numPr>
          <w:ilvl w:val="0"/>
          <w:numId w:val="3"/>
        </w:numPr>
        <w:ind w:rightChars="17" w:right="34"/>
        <w:jc w:val="both"/>
        <w:rPr>
          <w:rFonts w:cs="Arial"/>
          <w:szCs w:val="20"/>
        </w:rPr>
      </w:pPr>
      <w:r>
        <w:rPr>
          <w:rFonts w:cs="Arial" w:hint="eastAsia"/>
          <w:szCs w:val="20"/>
        </w:rPr>
        <w:t xml:space="preserve">Try to space out your </w:t>
      </w:r>
      <w:r>
        <w:rPr>
          <w:rFonts w:cs="Arial"/>
          <w:szCs w:val="20"/>
        </w:rPr>
        <w:t xml:space="preserve">components </w:t>
      </w:r>
      <w:r>
        <w:rPr>
          <w:rFonts w:cs="Arial" w:hint="eastAsia"/>
          <w:szCs w:val="20"/>
        </w:rPr>
        <w:t xml:space="preserve">as much as possible to avoid </w:t>
      </w:r>
      <w:r>
        <w:rPr>
          <w:rFonts w:cs="Arial"/>
          <w:szCs w:val="20"/>
        </w:rPr>
        <w:t>interference to</w:t>
      </w:r>
      <w:r>
        <w:rPr>
          <w:rFonts w:cs="Arial" w:hint="eastAsia"/>
          <w:szCs w:val="20"/>
        </w:rPr>
        <w:t xml:space="preserve"> your RC control range (keep stuff away from RX)</w:t>
      </w:r>
    </w:p>
    <w:p w:rsidR="00B96FC1" w:rsidRDefault="00501018">
      <w:pPr>
        <w:numPr>
          <w:ilvl w:val="0"/>
          <w:numId w:val="3"/>
        </w:numPr>
        <w:ind w:rightChars="17" w:right="34"/>
        <w:jc w:val="both"/>
        <w:rPr>
          <w:rFonts w:cs="Arial"/>
          <w:szCs w:val="20"/>
        </w:rPr>
      </w:pPr>
      <w:r>
        <w:rPr>
          <w:rFonts w:cs="Arial"/>
          <w:szCs w:val="20"/>
        </w:rPr>
        <w:t>Until experienced, practice flying in a familiar area to avoid becoming disorientated.</w:t>
      </w:r>
    </w:p>
    <w:p w:rsidR="00B96FC1" w:rsidRDefault="00501018">
      <w:pPr>
        <w:numPr>
          <w:ilvl w:val="0"/>
          <w:numId w:val="3"/>
        </w:numPr>
        <w:ind w:rightChars="17" w:right="34"/>
        <w:jc w:val="both"/>
        <w:rPr>
          <w:rFonts w:cs="Arial"/>
          <w:szCs w:val="20"/>
        </w:rPr>
      </w:pPr>
      <w:r>
        <w:rPr>
          <w:rFonts w:cs="Arial"/>
          <w:szCs w:val="20"/>
        </w:rPr>
        <w:t xml:space="preserve">Due to antenna characteristics, there is a “null” </w:t>
      </w:r>
      <w:r>
        <w:rPr>
          <w:rFonts w:cs="Arial" w:hint="eastAsia"/>
          <w:szCs w:val="20"/>
        </w:rPr>
        <w:t>in line with antenna direction.</w:t>
      </w:r>
      <w:r>
        <w:rPr>
          <w:rFonts w:cs="Arial"/>
          <w:szCs w:val="20"/>
        </w:rPr>
        <w:t xml:space="preserve"> You may </w:t>
      </w:r>
      <w:r>
        <w:rPr>
          <w:rFonts w:cs="Arial" w:hint="eastAsia"/>
          <w:szCs w:val="20"/>
        </w:rPr>
        <w:t xml:space="preserve">experience </w:t>
      </w:r>
      <w:r>
        <w:rPr>
          <w:rFonts w:cs="Arial"/>
          <w:szCs w:val="20"/>
        </w:rPr>
        <w:t>excessive video breakup when flying overhead</w:t>
      </w:r>
    </w:p>
    <w:p w:rsidR="00B96FC1" w:rsidRDefault="00501018">
      <w:pPr>
        <w:numPr>
          <w:ilvl w:val="0"/>
          <w:numId w:val="3"/>
        </w:numPr>
        <w:ind w:rightChars="17" w:right="34"/>
        <w:jc w:val="both"/>
        <w:rPr>
          <w:szCs w:val="20"/>
        </w:rPr>
      </w:pPr>
      <w:r>
        <w:rPr>
          <w:rFonts w:cs="Arial"/>
          <w:szCs w:val="20"/>
        </w:rPr>
        <w:t>5.8G</w:t>
      </w:r>
      <w:r>
        <w:rPr>
          <w:rFonts w:cs="Arial" w:hint="eastAsia"/>
          <w:szCs w:val="20"/>
        </w:rPr>
        <w:t>H</w:t>
      </w:r>
      <w:r>
        <w:rPr>
          <w:rFonts w:cs="Arial"/>
          <w:szCs w:val="20"/>
        </w:rPr>
        <w:t>z signal strength drops off very fast stay safely within solid AV range.</w:t>
      </w:r>
    </w:p>
    <w:p w:rsidR="00B96FC1" w:rsidRDefault="00501018">
      <w:pPr>
        <w:numPr>
          <w:ilvl w:val="0"/>
          <w:numId w:val="4"/>
        </w:numPr>
        <w:jc w:val="both"/>
        <w:rPr>
          <w:rFonts w:cs="Arial"/>
          <w:szCs w:val="20"/>
        </w:rPr>
      </w:pPr>
      <w:r>
        <w:rPr>
          <w:rFonts w:cs="Arial"/>
          <w:b/>
          <w:szCs w:val="20"/>
        </w:rPr>
        <w:t>For maximum distance</w:t>
      </w:r>
      <w:r>
        <w:rPr>
          <w:rFonts w:cs="Arial"/>
          <w:szCs w:val="20"/>
        </w:rPr>
        <w:t xml:space="preserve"> it is very important that a clear line of sight exists between the transmitter and the video headset.  2 of the worst causes of interference are human bodies and reinforced concrete. </w:t>
      </w:r>
    </w:p>
    <w:p w:rsidR="00B96FC1" w:rsidRDefault="00501018">
      <w:pPr>
        <w:numPr>
          <w:ilvl w:val="0"/>
          <w:numId w:val="4"/>
        </w:numPr>
        <w:jc w:val="both"/>
        <w:rPr>
          <w:rFonts w:cs="Arial"/>
          <w:szCs w:val="20"/>
        </w:rPr>
      </w:pPr>
      <w:r>
        <w:rPr>
          <w:rFonts w:cs="Arial" w:hint="eastAsia"/>
          <w:szCs w:val="20"/>
        </w:rPr>
        <w:t xml:space="preserve">Place your TX </w:t>
      </w:r>
      <w:r>
        <w:rPr>
          <w:rFonts w:cs="Arial"/>
          <w:szCs w:val="20"/>
        </w:rPr>
        <w:t>antenna</w:t>
      </w:r>
      <w:r>
        <w:rPr>
          <w:rFonts w:cs="Arial" w:hint="eastAsia"/>
          <w:szCs w:val="20"/>
        </w:rPr>
        <w:t xml:space="preserve"> in open area in a vertical orientation </w:t>
      </w:r>
    </w:p>
    <w:p w:rsidR="00B96FC1" w:rsidRDefault="00501018">
      <w:pPr>
        <w:numPr>
          <w:ilvl w:val="0"/>
          <w:numId w:val="4"/>
        </w:numPr>
        <w:jc w:val="both"/>
        <w:rPr>
          <w:rFonts w:cs="Arial"/>
          <w:szCs w:val="20"/>
        </w:rPr>
      </w:pPr>
      <w:r>
        <w:rPr>
          <w:rFonts w:cs="Arial" w:hint="eastAsia"/>
          <w:b/>
          <w:szCs w:val="20"/>
        </w:rPr>
        <w:t>Multipathing</w:t>
      </w:r>
      <w:r>
        <w:rPr>
          <w:rFonts w:cs="Arial" w:hint="eastAsia"/>
          <w:szCs w:val="20"/>
        </w:rPr>
        <w:t xml:space="preserve"> (reflections off buildings/ tall objects) causes signal cancellation and result in broken video.  Fly in open areas away from buildings or other tall structures (i.e. barns, hills).</w:t>
      </w:r>
    </w:p>
    <w:p w:rsidR="00B96FC1" w:rsidRDefault="00501018">
      <w:pPr>
        <w:numPr>
          <w:ilvl w:val="0"/>
          <w:numId w:val="5"/>
        </w:numPr>
        <w:jc w:val="both"/>
        <w:rPr>
          <w:rFonts w:cs="Arial"/>
          <w:szCs w:val="20"/>
        </w:rPr>
      </w:pPr>
      <w:r>
        <w:rPr>
          <w:rFonts w:cs="Arial"/>
          <w:szCs w:val="20"/>
        </w:rPr>
        <w:t xml:space="preserve">The headset </w:t>
      </w:r>
      <w:r>
        <w:rPr>
          <w:rFonts w:cs="Arial" w:hint="eastAsia"/>
          <w:szCs w:val="20"/>
        </w:rPr>
        <w:t>m</w:t>
      </w:r>
      <w:r>
        <w:rPr>
          <w:rFonts w:cs="Arial"/>
          <w:szCs w:val="20"/>
        </w:rPr>
        <w:t>ay become warm to touch during use</w:t>
      </w:r>
      <w:r>
        <w:rPr>
          <w:rFonts w:cs="Arial" w:hint="eastAsia"/>
          <w:szCs w:val="20"/>
        </w:rPr>
        <w:t xml:space="preserve"> particularly in the top center region.</w:t>
      </w:r>
      <w:r>
        <w:rPr>
          <w:rFonts w:cs="Arial"/>
          <w:szCs w:val="20"/>
        </w:rPr>
        <w:t xml:space="preserve">   This is normal.  </w:t>
      </w:r>
      <w:r>
        <w:rPr>
          <w:rFonts w:cs="Arial" w:hint="eastAsia"/>
          <w:szCs w:val="20"/>
        </w:rPr>
        <w:t>If you are unsure, run the headset for 30 minutes before flying to ensure normal operation.</w:t>
      </w:r>
    </w:p>
    <w:p w:rsidR="00B96FC1" w:rsidRDefault="00501018">
      <w:pPr>
        <w:numPr>
          <w:ilvl w:val="0"/>
          <w:numId w:val="6"/>
        </w:numPr>
        <w:jc w:val="both"/>
        <w:rPr>
          <w:rFonts w:cs="Arial"/>
          <w:szCs w:val="20"/>
        </w:rPr>
      </w:pPr>
      <w:r>
        <w:rPr>
          <w:rFonts w:cs="Arial"/>
          <w:szCs w:val="20"/>
        </w:rPr>
        <w:t xml:space="preserve">Even if you don’t require any license to operate this device, you are still legally responsible for operating in a responsible manner.  </w:t>
      </w:r>
    </w:p>
    <w:p w:rsidR="00B96FC1" w:rsidRDefault="00501018">
      <w:pPr>
        <w:pStyle w:val="Heading1"/>
      </w:pPr>
      <w:bookmarkStart w:id="58" w:name="_Toc3292"/>
      <w:bookmarkStart w:id="59" w:name="_Toc8311388"/>
      <w:bookmarkStart w:id="60" w:name="_Toc8311810"/>
      <w:r>
        <w:t>Technical Support</w:t>
      </w:r>
      <w:bookmarkEnd w:id="58"/>
      <w:bookmarkEnd w:id="59"/>
      <w:bookmarkEnd w:id="60"/>
    </w:p>
    <w:p w:rsidR="00B96FC1" w:rsidRDefault="00501018">
      <w:pPr>
        <w:rPr>
          <w:rFonts w:cs="Arial"/>
          <w:sz w:val="18"/>
          <w:szCs w:val="18"/>
        </w:rPr>
      </w:pPr>
      <w:r>
        <w:rPr>
          <w:rFonts w:cs="Arial"/>
          <w:b/>
          <w:sz w:val="18"/>
          <w:szCs w:val="18"/>
        </w:rPr>
        <w:t xml:space="preserve">Documentation/ troubleshooting:  </w:t>
      </w:r>
      <w:r>
        <w:rPr>
          <w:rFonts w:cs="Arial"/>
          <w:sz w:val="18"/>
          <w:szCs w:val="18"/>
        </w:rPr>
        <w:t xml:space="preserve">http://fatshark.helpscoutdocs.com/ </w:t>
      </w:r>
    </w:p>
    <w:p w:rsidR="00B96FC1" w:rsidRDefault="00501018">
      <w:pPr>
        <w:rPr>
          <w:rFonts w:cs="Arial"/>
          <w:sz w:val="18"/>
          <w:szCs w:val="18"/>
        </w:rPr>
      </w:pPr>
      <w:r>
        <w:rPr>
          <w:rFonts w:cs="Arial"/>
          <w:b/>
          <w:sz w:val="18"/>
          <w:szCs w:val="18"/>
        </w:rPr>
        <w:br/>
        <w:t>Support:</w:t>
      </w:r>
      <w:hyperlink r:id="rId28" w:history="1">
        <w:r>
          <w:rPr>
            <w:rStyle w:val="Hyperlink"/>
            <w:rFonts w:cs="Arial"/>
            <w:sz w:val="18"/>
            <w:szCs w:val="18"/>
          </w:rPr>
          <w:t>support@fatshark.com</w:t>
        </w:r>
      </w:hyperlink>
    </w:p>
    <w:p w:rsidR="00B96FC1" w:rsidRDefault="00B96FC1">
      <w:pPr>
        <w:rPr>
          <w:sz w:val="18"/>
          <w:szCs w:val="18"/>
        </w:rPr>
      </w:pPr>
    </w:p>
    <w:p w:rsidR="008213EA" w:rsidRDefault="00501018">
      <w:pPr>
        <w:rPr>
          <w:b/>
          <w:sz w:val="18"/>
          <w:szCs w:val="18"/>
        </w:rPr>
      </w:pPr>
      <w:r>
        <w:rPr>
          <w:b/>
          <w:sz w:val="18"/>
          <w:szCs w:val="18"/>
        </w:rPr>
        <w:t>Note support should be attempted in the following manner.  Initial enquiries to Fat Shark support will expect you to have exhausted the online and retailer resources:</w:t>
      </w:r>
    </w:p>
    <w:p w:rsidR="00B96FC1" w:rsidRDefault="00501018">
      <w:pPr>
        <w:rPr>
          <w:sz w:val="18"/>
          <w:szCs w:val="18"/>
        </w:rPr>
      </w:pPr>
      <w:r>
        <w:rPr>
          <w:sz w:val="18"/>
          <w:szCs w:val="18"/>
        </w:rPr>
        <w:br/>
        <w:t xml:space="preserve">1)  Research Fat Shark </w:t>
      </w:r>
      <w:proofErr w:type="spellStart"/>
      <w:r>
        <w:rPr>
          <w:sz w:val="18"/>
          <w:szCs w:val="18"/>
        </w:rPr>
        <w:t>helpdocs</w:t>
      </w:r>
      <w:proofErr w:type="spellEnd"/>
      <w:r>
        <w:rPr>
          <w:rFonts w:hint="eastAsia"/>
          <w:sz w:val="18"/>
          <w:szCs w:val="18"/>
        </w:rPr>
        <w:t>.</w:t>
      </w:r>
    </w:p>
    <w:p w:rsidR="00B96FC1" w:rsidRDefault="008213EA">
      <w:pPr>
        <w:rPr>
          <w:sz w:val="18"/>
          <w:szCs w:val="18"/>
        </w:rPr>
      </w:pPr>
      <w:r>
        <w:rPr>
          <w:sz w:val="18"/>
          <w:szCs w:val="18"/>
        </w:rPr>
        <w:t>2</w:t>
      </w:r>
      <w:r w:rsidR="00501018">
        <w:rPr>
          <w:sz w:val="18"/>
          <w:szCs w:val="18"/>
        </w:rPr>
        <w:t>)  Contact retailer for support.</w:t>
      </w:r>
    </w:p>
    <w:p w:rsidR="00B96FC1" w:rsidRDefault="008213EA">
      <w:r>
        <w:rPr>
          <w:sz w:val="18"/>
          <w:szCs w:val="18"/>
        </w:rPr>
        <w:t>3</w:t>
      </w:r>
      <w:r w:rsidR="00501018">
        <w:rPr>
          <w:sz w:val="18"/>
          <w:szCs w:val="18"/>
        </w:rPr>
        <w:t>)  email Fat Shark support</w:t>
      </w:r>
      <w:r w:rsidR="00501018">
        <w:t>.</w:t>
      </w:r>
    </w:p>
    <w:p w:rsidR="00B96FC1" w:rsidRDefault="00501018" w:rsidP="0027424F">
      <w:pPr>
        <w:pStyle w:val="Heading1"/>
      </w:pPr>
      <w:bookmarkStart w:id="61" w:name="_Toc8311389"/>
      <w:bookmarkStart w:id="62" w:name="_Toc8311811"/>
      <w:r>
        <w:rPr>
          <w:rFonts w:hint="eastAsia"/>
        </w:rPr>
        <w:lastRenderedPageBreak/>
        <w:t>Trouble Shooting</w:t>
      </w:r>
      <w:bookmarkEnd w:id="61"/>
      <w:bookmarkEnd w:id="62"/>
    </w:p>
    <w:tbl>
      <w:tblPr>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4332"/>
      </w:tblGrid>
      <w:tr w:rsidR="00B96FC1">
        <w:tc>
          <w:tcPr>
            <w:tcW w:w="2508" w:type="dxa"/>
          </w:tcPr>
          <w:p w:rsidR="00B96FC1" w:rsidRDefault="00501018">
            <w:pPr>
              <w:jc w:val="center"/>
              <w:rPr>
                <w:b/>
                <w:sz w:val="16"/>
                <w:szCs w:val="16"/>
              </w:rPr>
            </w:pPr>
            <w:r>
              <w:rPr>
                <w:rFonts w:hint="eastAsia"/>
                <w:b/>
                <w:sz w:val="16"/>
                <w:szCs w:val="16"/>
              </w:rPr>
              <w:t>Observation</w:t>
            </w:r>
          </w:p>
        </w:tc>
        <w:tc>
          <w:tcPr>
            <w:tcW w:w="4332" w:type="dxa"/>
          </w:tcPr>
          <w:p w:rsidR="00B96FC1" w:rsidRDefault="00501018">
            <w:pPr>
              <w:jc w:val="center"/>
              <w:rPr>
                <w:b/>
                <w:sz w:val="16"/>
                <w:szCs w:val="16"/>
              </w:rPr>
            </w:pPr>
            <w:r>
              <w:rPr>
                <w:rFonts w:hint="eastAsia"/>
                <w:b/>
                <w:sz w:val="16"/>
                <w:szCs w:val="16"/>
              </w:rPr>
              <w:t>Possible Cause/Solution</w:t>
            </w:r>
          </w:p>
        </w:tc>
      </w:tr>
      <w:tr w:rsidR="00B96FC1">
        <w:tc>
          <w:tcPr>
            <w:tcW w:w="2508" w:type="dxa"/>
          </w:tcPr>
          <w:p w:rsidR="00B96FC1" w:rsidRDefault="00501018">
            <w:pPr>
              <w:rPr>
                <w:sz w:val="16"/>
                <w:szCs w:val="16"/>
              </w:rPr>
            </w:pPr>
            <w:r>
              <w:rPr>
                <w:rFonts w:hint="eastAsia"/>
                <w:sz w:val="16"/>
                <w:szCs w:val="16"/>
              </w:rPr>
              <w:t>No image, display is completely dark</w:t>
            </w:r>
          </w:p>
        </w:tc>
        <w:tc>
          <w:tcPr>
            <w:tcW w:w="4332" w:type="dxa"/>
          </w:tcPr>
          <w:p w:rsidR="00B96FC1" w:rsidRDefault="00501018">
            <w:pPr>
              <w:rPr>
                <w:sz w:val="16"/>
                <w:szCs w:val="16"/>
              </w:rPr>
            </w:pPr>
            <w:r>
              <w:rPr>
                <w:rFonts w:hint="eastAsia"/>
                <w:sz w:val="16"/>
                <w:szCs w:val="16"/>
              </w:rPr>
              <w:t>- No power supplied.  Check power connections.</w:t>
            </w:r>
          </w:p>
        </w:tc>
      </w:tr>
      <w:tr w:rsidR="00B96FC1">
        <w:tc>
          <w:tcPr>
            <w:tcW w:w="2508" w:type="dxa"/>
          </w:tcPr>
          <w:p w:rsidR="00B96FC1" w:rsidRDefault="00501018">
            <w:pPr>
              <w:rPr>
                <w:sz w:val="16"/>
                <w:szCs w:val="16"/>
              </w:rPr>
            </w:pPr>
            <w:r>
              <w:rPr>
                <w:rFonts w:hint="eastAsia"/>
                <w:sz w:val="16"/>
                <w:szCs w:val="16"/>
              </w:rPr>
              <w:t xml:space="preserve">No image, </w:t>
            </w:r>
            <w:r>
              <w:rPr>
                <w:sz w:val="16"/>
                <w:szCs w:val="16"/>
              </w:rPr>
              <w:t>display</w:t>
            </w:r>
            <w:r>
              <w:rPr>
                <w:rFonts w:hint="eastAsia"/>
                <w:sz w:val="16"/>
                <w:szCs w:val="16"/>
              </w:rPr>
              <w:t xml:space="preserve"> is glowing dark grey</w:t>
            </w:r>
          </w:p>
        </w:tc>
        <w:tc>
          <w:tcPr>
            <w:tcW w:w="4332" w:type="dxa"/>
          </w:tcPr>
          <w:p w:rsidR="00B96FC1" w:rsidRDefault="00501018">
            <w:pPr>
              <w:rPr>
                <w:sz w:val="16"/>
                <w:szCs w:val="16"/>
              </w:rPr>
            </w:pPr>
            <w:r>
              <w:rPr>
                <w:rFonts w:hint="eastAsia"/>
                <w:sz w:val="16"/>
                <w:szCs w:val="16"/>
              </w:rPr>
              <w:t>- If using wireless module, turn on RX power on bottom of headset.</w:t>
            </w:r>
          </w:p>
          <w:p w:rsidR="00B96FC1" w:rsidRDefault="00501018">
            <w:pPr>
              <w:rPr>
                <w:sz w:val="16"/>
                <w:szCs w:val="16"/>
              </w:rPr>
            </w:pPr>
            <w:r>
              <w:rPr>
                <w:rFonts w:hint="eastAsia"/>
                <w:sz w:val="16"/>
                <w:szCs w:val="16"/>
              </w:rPr>
              <w:t>- If using AV in cable, check video source.</w:t>
            </w:r>
          </w:p>
          <w:p w:rsidR="00B96FC1" w:rsidRDefault="00501018">
            <w:pPr>
              <w:rPr>
                <w:sz w:val="16"/>
                <w:szCs w:val="16"/>
              </w:rPr>
            </w:pPr>
            <w:r>
              <w:rPr>
                <w:rFonts w:hint="eastAsia"/>
                <w:sz w:val="16"/>
                <w:szCs w:val="16"/>
              </w:rPr>
              <w:t>- Ensure TX is on and camera connections solid</w:t>
            </w:r>
          </w:p>
        </w:tc>
      </w:tr>
      <w:tr w:rsidR="00B96FC1">
        <w:tc>
          <w:tcPr>
            <w:tcW w:w="2508" w:type="dxa"/>
          </w:tcPr>
          <w:p w:rsidR="00B96FC1" w:rsidRDefault="00501018">
            <w:pPr>
              <w:rPr>
                <w:sz w:val="16"/>
                <w:szCs w:val="16"/>
              </w:rPr>
            </w:pPr>
            <w:r>
              <w:rPr>
                <w:rFonts w:hint="eastAsia"/>
                <w:sz w:val="16"/>
                <w:szCs w:val="16"/>
              </w:rPr>
              <w:t xml:space="preserve">Lots of </w:t>
            </w:r>
            <w:r>
              <w:rPr>
                <w:sz w:val="16"/>
                <w:szCs w:val="16"/>
              </w:rPr>
              <w:t>interference</w:t>
            </w:r>
            <w:r>
              <w:rPr>
                <w:rFonts w:hint="eastAsia"/>
                <w:sz w:val="16"/>
                <w:szCs w:val="16"/>
              </w:rPr>
              <w:t xml:space="preserve"> lines (horizontal lines) with 2.4Ghz receiver</w:t>
            </w:r>
          </w:p>
        </w:tc>
        <w:tc>
          <w:tcPr>
            <w:tcW w:w="4332" w:type="dxa"/>
          </w:tcPr>
          <w:p w:rsidR="00B96FC1" w:rsidRDefault="00501018">
            <w:pPr>
              <w:rPr>
                <w:sz w:val="16"/>
                <w:szCs w:val="16"/>
              </w:rPr>
            </w:pPr>
            <w:r>
              <w:rPr>
                <w:rFonts w:hint="eastAsia"/>
                <w:sz w:val="16"/>
                <w:szCs w:val="16"/>
              </w:rPr>
              <w:t>- Choose a cleaner channel.</w:t>
            </w:r>
          </w:p>
          <w:p w:rsidR="00B96FC1" w:rsidRDefault="00501018">
            <w:pPr>
              <w:rPr>
                <w:sz w:val="16"/>
                <w:szCs w:val="16"/>
              </w:rPr>
            </w:pPr>
            <w:r>
              <w:rPr>
                <w:rFonts w:hint="eastAsia"/>
                <w:sz w:val="16"/>
                <w:szCs w:val="16"/>
              </w:rPr>
              <w:t>- Change to 5.8Ghz AV</w:t>
            </w:r>
          </w:p>
          <w:p w:rsidR="00B96FC1" w:rsidRDefault="00501018">
            <w:pPr>
              <w:rPr>
                <w:sz w:val="16"/>
                <w:szCs w:val="16"/>
              </w:rPr>
            </w:pPr>
            <w:r>
              <w:rPr>
                <w:rFonts w:hint="eastAsia"/>
                <w:sz w:val="16"/>
                <w:szCs w:val="16"/>
              </w:rPr>
              <w:t>- Check correct frequency antenna is used</w:t>
            </w:r>
          </w:p>
        </w:tc>
      </w:tr>
      <w:tr w:rsidR="00B96FC1">
        <w:tc>
          <w:tcPr>
            <w:tcW w:w="2508" w:type="dxa"/>
          </w:tcPr>
          <w:p w:rsidR="00B96FC1" w:rsidRDefault="00501018">
            <w:pPr>
              <w:rPr>
                <w:sz w:val="16"/>
                <w:szCs w:val="16"/>
              </w:rPr>
            </w:pPr>
            <w:r>
              <w:rPr>
                <w:sz w:val="16"/>
                <w:szCs w:val="16"/>
              </w:rPr>
              <w:t>Poor image, dark or not enough contrast</w:t>
            </w:r>
          </w:p>
        </w:tc>
        <w:tc>
          <w:tcPr>
            <w:tcW w:w="4332" w:type="dxa"/>
          </w:tcPr>
          <w:p w:rsidR="00B96FC1" w:rsidRDefault="00501018">
            <w:pPr>
              <w:rPr>
                <w:sz w:val="16"/>
                <w:szCs w:val="16"/>
              </w:rPr>
            </w:pPr>
            <w:r>
              <w:rPr>
                <w:rFonts w:hint="eastAsia"/>
                <w:sz w:val="16"/>
                <w:szCs w:val="16"/>
              </w:rPr>
              <w:t xml:space="preserve">- </w:t>
            </w:r>
            <w:r>
              <w:rPr>
                <w:sz w:val="16"/>
                <w:szCs w:val="16"/>
              </w:rPr>
              <w:t>Adjust display with contrast/brightness button</w:t>
            </w:r>
          </w:p>
        </w:tc>
      </w:tr>
      <w:tr w:rsidR="00B96FC1">
        <w:tc>
          <w:tcPr>
            <w:tcW w:w="2508" w:type="dxa"/>
          </w:tcPr>
          <w:p w:rsidR="00B96FC1" w:rsidRDefault="00501018">
            <w:pPr>
              <w:rPr>
                <w:sz w:val="16"/>
                <w:szCs w:val="16"/>
              </w:rPr>
            </w:pPr>
            <w:r>
              <w:rPr>
                <w:rFonts w:hint="eastAsia"/>
                <w:sz w:val="16"/>
                <w:szCs w:val="16"/>
              </w:rPr>
              <w:t xml:space="preserve">Lots of </w:t>
            </w:r>
            <w:r>
              <w:rPr>
                <w:sz w:val="16"/>
                <w:szCs w:val="16"/>
              </w:rPr>
              <w:t>interference</w:t>
            </w:r>
            <w:r>
              <w:rPr>
                <w:rFonts w:hint="eastAsia"/>
                <w:sz w:val="16"/>
                <w:szCs w:val="16"/>
              </w:rPr>
              <w:t xml:space="preserve"> lines (horizontal lines) when using 5.8Ghz receiver</w:t>
            </w:r>
          </w:p>
        </w:tc>
        <w:tc>
          <w:tcPr>
            <w:tcW w:w="4332" w:type="dxa"/>
          </w:tcPr>
          <w:p w:rsidR="00B96FC1" w:rsidRDefault="00501018">
            <w:pPr>
              <w:rPr>
                <w:sz w:val="16"/>
                <w:szCs w:val="16"/>
              </w:rPr>
            </w:pPr>
            <w:r>
              <w:rPr>
                <w:rFonts w:hint="eastAsia"/>
                <w:sz w:val="16"/>
                <w:szCs w:val="16"/>
              </w:rPr>
              <w:t xml:space="preserve">Check to see if cause is harmonic </w:t>
            </w:r>
            <w:r>
              <w:rPr>
                <w:sz w:val="16"/>
                <w:szCs w:val="16"/>
              </w:rPr>
              <w:t>interference</w:t>
            </w:r>
            <w:r>
              <w:rPr>
                <w:rFonts w:hint="eastAsia"/>
                <w:sz w:val="16"/>
                <w:szCs w:val="16"/>
              </w:rPr>
              <w:t xml:space="preserve"> from 2.4Ghz RC controller (turn radio on/off).</w:t>
            </w:r>
          </w:p>
          <w:p w:rsidR="00B96FC1" w:rsidRDefault="00501018">
            <w:pPr>
              <w:rPr>
                <w:sz w:val="16"/>
                <w:szCs w:val="16"/>
              </w:rPr>
            </w:pPr>
            <w:r>
              <w:rPr>
                <w:rFonts w:hint="eastAsia"/>
                <w:sz w:val="16"/>
                <w:szCs w:val="16"/>
              </w:rPr>
              <w:t>- Use CH1 on TX/headset (Ch1 not affected by 2.4Ghz)</w:t>
            </w:r>
            <w:r>
              <w:rPr>
                <w:sz w:val="16"/>
                <w:szCs w:val="16"/>
              </w:rPr>
              <w:br/>
            </w:r>
            <w:r>
              <w:rPr>
                <w:rFonts w:hint="eastAsia"/>
                <w:sz w:val="16"/>
                <w:szCs w:val="16"/>
              </w:rPr>
              <w:t>- check correct frequency antenna is used</w:t>
            </w:r>
          </w:p>
        </w:tc>
      </w:tr>
      <w:tr w:rsidR="00B96FC1">
        <w:tc>
          <w:tcPr>
            <w:tcW w:w="2508" w:type="dxa"/>
          </w:tcPr>
          <w:p w:rsidR="00B96FC1" w:rsidRDefault="00501018">
            <w:pPr>
              <w:rPr>
                <w:sz w:val="16"/>
                <w:szCs w:val="16"/>
              </w:rPr>
            </w:pPr>
            <w:r>
              <w:rPr>
                <w:rFonts w:hint="eastAsia"/>
                <w:sz w:val="16"/>
                <w:szCs w:val="16"/>
              </w:rPr>
              <w:t>Head tracker not working</w:t>
            </w:r>
          </w:p>
          <w:p w:rsidR="00B96FC1" w:rsidRDefault="00501018">
            <w:pPr>
              <w:rPr>
                <w:sz w:val="16"/>
                <w:szCs w:val="16"/>
              </w:rPr>
            </w:pPr>
            <w:r>
              <w:rPr>
                <w:sz w:val="16"/>
                <w:szCs w:val="16"/>
              </w:rPr>
              <w:t>(no response or beeping)</w:t>
            </w:r>
          </w:p>
        </w:tc>
        <w:tc>
          <w:tcPr>
            <w:tcW w:w="4332" w:type="dxa"/>
          </w:tcPr>
          <w:p w:rsidR="00B96FC1" w:rsidRDefault="00501018">
            <w:pPr>
              <w:rPr>
                <w:sz w:val="16"/>
                <w:szCs w:val="16"/>
              </w:rPr>
            </w:pPr>
            <w:r>
              <w:rPr>
                <w:rFonts w:hint="eastAsia"/>
                <w:sz w:val="16"/>
                <w:szCs w:val="16"/>
              </w:rPr>
              <w:t xml:space="preserve">- </w:t>
            </w:r>
            <w:r>
              <w:rPr>
                <w:sz w:val="16"/>
                <w:szCs w:val="16"/>
              </w:rPr>
              <w:t>E</w:t>
            </w:r>
            <w:r>
              <w:rPr>
                <w:rFonts w:hint="eastAsia"/>
                <w:sz w:val="16"/>
                <w:szCs w:val="16"/>
              </w:rPr>
              <w:t>nsure module pins are aligned correctly into headset socket</w:t>
            </w:r>
          </w:p>
        </w:tc>
      </w:tr>
      <w:tr w:rsidR="00B96FC1">
        <w:tc>
          <w:tcPr>
            <w:tcW w:w="2508" w:type="dxa"/>
          </w:tcPr>
          <w:p w:rsidR="00B96FC1" w:rsidRDefault="00501018">
            <w:pPr>
              <w:rPr>
                <w:sz w:val="16"/>
                <w:szCs w:val="16"/>
              </w:rPr>
            </w:pPr>
            <w:r>
              <w:rPr>
                <w:rFonts w:hint="eastAsia"/>
                <w:sz w:val="16"/>
                <w:szCs w:val="16"/>
              </w:rPr>
              <w:t>Short range</w:t>
            </w:r>
          </w:p>
        </w:tc>
        <w:tc>
          <w:tcPr>
            <w:tcW w:w="4332" w:type="dxa"/>
          </w:tcPr>
          <w:p w:rsidR="00B96FC1" w:rsidRDefault="00501018">
            <w:pPr>
              <w:rPr>
                <w:sz w:val="16"/>
                <w:szCs w:val="16"/>
              </w:rPr>
            </w:pPr>
            <w:r>
              <w:rPr>
                <w:rFonts w:hint="eastAsia"/>
                <w:sz w:val="16"/>
                <w:szCs w:val="16"/>
              </w:rPr>
              <w:t>- Ensure correct antenna are installed</w:t>
            </w:r>
          </w:p>
          <w:p w:rsidR="00B96FC1" w:rsidRDefault="00501018">
            <w:pPr>
              <w:rPr>
                <w:sz w:val="16"/>
                <w:szCs w:val="16"/>
              </w:rPr>
            </w:pPr>
            <w:r>
              <w:rPr>
                <w:rFonts w:hint="eastAsia"/>
                <w:sz w:val="16"/>
                <w:szCs w:val="16"/>
              </w:rPr>
              <w:t xml:space="preserve">- Check for other sources of </w:t>
            </w:r>
            <w:r>
              <w:rPr>
                <w:sz w:val="16"/>
                <w:szCs w:val="16"/>
              </w:rPr>
              <w:t>interference</w:t>
            </w:r>
          </w:p>
          <w:p w:rsidR="00B96FC1" w:rsidRDefault="00501018">
            <w:pPr>
              <w:rPr>
                <w:sz w:val="16"/>
                <w:szCs w:val="16"/>
              </w:rPr>
            </w:pPr>
            <w:r>
              <w:rPr>
                <w:rFonts w:hint="eastAsia"/>
                <w:sz w:val="16"/>
                <w:szCs w:val="16"/>
              </w:rPr>
              <w:t>- Ensure transmitter has clear LOS to headset. Test in wide open area, away from any obstructions</w:t>
            </w:r>
          </w:p>
        </w:tc>
      </w:tr>
      <w:tr w:rsidR="00B96FC1">
        <w:tc>
          <w:tcPr>
            <w:tcW w:w="2508" w:type="dxa"/>
          </w:tcPr>
          <w:p w:rsidR="00B96FC1" w:rsidRDefault="00501018">
            <w:pPr>
              <w:rPr>
                <w:sz w:val="16"/>
                <w:szCs w:val="16"/>
              </w:rPr>
            </w:pPr>
            <w:r>
              <w:rPr>
                <w:rFonts w:hint="eastAsia"/>
                <w:sz w:val="16"/>
                <w:szCs w:val="16"/>
              </w:rPr>
              <w:t>Short range (</w:t>
            </w:r>
            <w:proofErr w:type="spellStart"/>
            <w:r>
              <w:rPr>
                <w:rFonts w:hint="eastAsia"/>
                <w:sz w:val="16"/>
                <w:szCs w:val="16"/>
              </w:rPr>
              <w:t>con</w:t>
            </w:r>
            <w:r>
              <w:rPr>
                <w:sz w:val="16"/>
                <w:szCs w:val="16"/>
              </w:rPr>
              <w:t>’</w:t>
            </w:r>
            <w:r>
              <w:rPr>
                <w:rFonts w:hint="eastAsia"/>
                <w:sz w:val="16"/>
                <w:szCs w:val="16"/>
              </w:rPr>
              <w:t>t</w:t>
            </w:r>
            <w:proofErr w:type="spellEnd"/>
            <w:r>
              <w:rPr>
                <w:rFonts w:hint="eastAsia"/>
                <w:sz w:val="16"/>
                <w:szCs w:val="16"/>
              </w:rPr>
              <w:t>)</w:t>
            </w:r>
          </w:p>
        </w:tc>
        <w:tc>
          <w:tcPr>
            <w:tcW w:w="4332" w:type="dxa"/>
          </w:tcPr>
          <w:p w:rsidR="00B96FC1" w:rsidRDefault="00501018">
            <w:pPr>
              <w:rPr>
                <w:sz w:val="16"/>
                <w:szCs w:val="16"/>
              </w:rPr>
            </w:pPr>
            <w:r>
              <w:rPr>
                <w:rFonts w:hint="eastAsia"/>
                <w:sz w:val="16"/>
                <w:szCs w:val="16"/>
              </w:rPr>
              <w:t xml:space="preserve">- </w:t>
            </w:r>
            <w:r>
              <w:rPr>
                <w:sz w:val="16"/>
                <w:szCs w:val="16"/>
              </w:rPr>
              <w:t>Ensure</w:t>
            </w:r>
            <w:r>
              <w:rPr>
                <w:rFonts w:hint="eastAsia"/>
                <w:sz w:val="16"/>
                <w:szCs w:val="16"/>
              </w:rPr>
              <w:t xml:space="preserve"> that a </w:t>
            </w:r>
            <w:r>
              <w:rPr>
                <w:sz w:val="16"/>
                <w:szCs w:val="16"/>
              </w:rPr>
              <w:t>compatible</w:t>
            </w:r>
            <w:r>
              <w:rPr>
                <w:rFonts w:hint="eastAsia"/>
                <w:sz w:val="16"/>
                <w:szCs w:val="16"/>
              </w:rPr>
              <w:t xml:space="preserve"> antenna is installed. 2.4Ghz must use a 2.4Ghz antenna and 5.8Ghz must use a 5.8Ghz antenna</w:t>
            </w:r>
          </w:p>
          <w:p w:rsidR="00B96FC1" w:rsidRDefault="00501018">
            <w:pPr>
              <w:rPr>
                <w:sz w:val="16"/>
                <w:szCs w:val="16"/>
              </w:rPr>
            </w:pPr>
            <w:r>
              <w:rPr>
                <w:rFonts w:hint="eastAsia"/>
                <w:sz w:val="16"/>
                <w:szCs w:val="16"/>
              </w:rPr>
              <w:t>- do not use other manufacture antenna, they may be dual band or may be reverse SMA (no center pin to connect to receiver)</w:t>
            </w:r>
          </w:p>
        </w:tc>
      </w:tr>
      <w:tr w:rsidR="00B96FC1">
        <w:tc>
          <w:tcPr>
            <w:tcW w:w="2508" w:type="dxa"/>
          </w:tcPr>
          <w:p w:rsidR="00B96FC1" w:rsidRDefault="00501018">
            <w:pPr>
              <w:rPr>
                <w:sz w:val="16"/>
                <w:szCs w:val="16"/>
              </w:rPr>
            </w:pPr>
            <w:r>
              <w:rPr>
                <w:rFonts w:hint="eastAsia"/>
                <w:sz w:val="16"/>
                <w:szCs w:val="16"/>
              </w:rPr>
              <w:t>White dots on LCD display</w:t>
            </w:r>
          </w:p>
        </w:tc>
        <w:tc>
          <w:tcPr>
            <w:tcW w:w="4332" w:type="dxa"/>
          </w:tcPr>
          <w:p w:rsidR="00B96FC1" w:rsidRDefault="00501018">
            <w:pPr>
              <w:rPr>
                <w:sz w:val="16"/>
                <w:szCs w:val="16"/>
              </w:rPr>
            </w:pPr>
            <w:r>
              <w:rPr>
                <w:rFonts w:hint="eastAsia"/>
                <w:sz w:val="16"/>
                <w:szCs w:val="16"/>
              </w:rPr>
              <w:t>You were careless and left goggles exposed to sun.  Sun burnt off LCD color filter.</w:t>
            </w:r>
          </w:p>
        </w:tc>
      </w:tr>
      <w:tr w:rsidR="00B96FC1">
        <w:tc>
          <w:tcPr>
            <w:tcW w:w="2508" w:type="dxa"/>
          </w:tcPr>
          <w:p w:rsidR="00B96FC1" w:rsidRDefault="00501018">
            <w:pPr>
              <w:rPr>
                <w:sz w:val="16"/>
                <w:szCs w:val="16"/>
              </w:rPr>
            </w:pPr>
            <w:r>
              <w:rPr>
                <w:rFonts w:hint="eastAsia"/>
                <w:sz w:val="16"/>
                <w:szCs w:val="16"/>
              </w:rPr>
              <w:t>Lens fogs up</w:t>
            </w:r>
          </w:p>
        </w:tc>
        <w:tc>
          <w:tcPr>
            <w:tcW w:w="4332" w:type="dxa"/>
          </w:tcPr>
          <w:p w:rsidR="00B96FC1" w:rsidRDefault="00501018">
            <w:pPr>
              <w:rPr>
                <w:sz w:val="16"/>
                <w:szCs w:val="16"/>
              </w:rPr>
            </w:pPr>
            <w:r>
              <w:rPr>
                <w:rFonts w:hint="eastAsia"/>
                <w:sz w:val="16"/>
                <w:szCs w:val="16"/>
              </w:rPr>
              <w:t xml:space="preserve">Cooler optical lens are heated by your humid face causing condensation.  </w:t>
            </w:r>
          </w:p>
          <w:p w:rsidR="00B96FC1" w:rsidRDefault="00501018">
            <w:pPr>
              <w:rPr>
                <w:sz w:val="16"/>
                <w:szCs w:val="16"/>
              </w:rPr>
            </w:pPr>
            <w:r>
              <w:rPr>
                <w:rFonts w:hint="eastAsia"/>
                <w:sz w:val="16"/>
                <w:szCs w:val="16"/>
              </w:rPr>
              <w:t>-</w:t>
            </w:r>
            <w:r>
              <w:rPr>
                <w:sz w:val="16"/>
                <w:szCs w:val="16"/>
              </w:rPr>
              <w:t xml:space="preserve"> Power</w:t>
            </w:r>
            <w:r>
              <w:rPr>
                <w:rFonts w:hint="eastAsia"/>
                <w:sz w:val="16"/>
                <w:szCs w:val="16"/>
              </w:rPr>
              <w:t xml:space="preserve"> anti-fog mini fan on faceplate from headset battery, each time press the button can run </w:t>
            </w:r>
            <w:r>
              <w:rPr>
                <w:sz w:val="16"/>
                <w:szCs w:val="16"/>
              </w:rPr>
              <w:t>8</w:t>
            </w:r>
            <w:r>
              <w:rPr>
                <w:rFonts w:hint="eastAsia"/>
                <w:sz w:val="16"/>
                <w:szCs w:val="16"/>
              </w:rPr>
              <w:t>-10m</w:t>
            </w:r>
            <w:r>
              <w:rPr>
                <w:sz w:val="16"/>
                <w:szCs w:val="16"/>
              </w:rPr>
              <w:t>.</w:t>
            </w:r>
          </w:p>
        </w:tc>
      </w:tr>
      <w:tr w:rsidR="00B96FC1">
        <w:tc>
          <w:tcPr>
            <w:tcW w:w="2508" w:type="dxa"/>
          </w:tcPr>
          <w:p w:rsidR="00B96FC1" w:rsidRDefault="00501018">
            <w:pPr>
              <w:rPr>
                <w:sz w:val="16"/>
                <w:szCs w:val="16"/>
              </w:rPr>
            </w:pPr>
            <w:r>
              <w:rPr>
                <w:sz w:val="16"/>
                <w:szCs w:val="16"/>
              </w:rPr>
              <w:t>Head tracker does not work (can enter menu)</w:t>
            </w:r>
          </w:p>
        </w:tc>
        <w:tc>
          <w:tcPr>
            <w:tcW w:w="4332" w:type="dxa"/>
          </w:tcPr>
          <w:p w:rsidR="00B96FC1" w:rsidRDefault="00501018">
            <w:pPr>
              <w:rPr>
                <w:sz w:val="16"/>
                <w:szCs w:val="16"/>
              </w:rPr>
            </w:pPr>
            <w:r>
              <w:rPr>
                <w:sz w:val="16"/>
                <w:szCs w:val="16"/>
              </w:rPr>
              <w:t>- Radio doesn’t support selective trainer function</w:t>
            </w:r>
            <w:r>
              <w:rPr>
                <w:sz w:val="16"/>
                <w:szCs w:val="16"/>
              </w:rPr>
              <w:br/>
              <w:t>- Settings incorrect</w:t>
            </w:r>
            <w:r>
              <w:rPr>
                <w:sz w:val="16"/>
                <w:szCs w:val="16"/>
              </w:rPr>
              <w:br/>
            </w:r>
            <w:bookmarkStart w:id="63" w:name="OLE_LINK1"/>
            <w:bookmarkStart w:id="64" w:name="OLE_LINK2"/>
            <w:r>
              <w:rPr>
                <w:sz w:val="16"/>
                <w:szCs w:val="16"/>
              </w:rPr>
              <w:t>- Trainer switch on RC controller not activated</w:t>
            </w:r>
            <w:bookmarkEnd w:id="63"/>
            <w:bookmarkEnd w:id="64"/>
          </w:p>
          <w:p w:rsidR="00B96FC1" w:rsidRDefault="00501018">
            <w:pPr>
              <w:rPr>
                <w:sz w:val="16"/>
                <w:szCs w:val="16"/>
              </w:rPr>
            </w:pPr>
            <w:r>
              <w:rPr>
                <w:sz w:val="16"/>
                <w:szCs w:val="16"/>
              </w:rPr>
              <w:t xml:space="preserve">- </w:t>
            </w:r>
            <w:r>
              <w:rPr>
                <w:rFonts w:hint="eastAsia"/>
                <w:sz w:val="16"/>
                <w:szCs w:val="16"/>
              </w:rPr>
              <w:t>I</w:t>
            </w:r>
            <w:r>
              <w:rPr>
                <w:sz w:val="16"/>
                <w:szCs w:val="16"/>
              </w:rPr>
              <w:t xml:space="preserve">n Pause mode </w:t>
            </w:r>
          </w:p>
        </w:tc>
      </w:tr>
      <w:tr w:rsidR="00B96FC1">
        <w:tc>
          <w:tcPr>
            <w:tcW w:w="2508" w:type="dxa"/>
          </w:tcPr>
          <w:p w:rsidR="00B96FC1" w:rsidRDefault="00501018">
            <w:pPr>
              <w:rPr>
                <w:sz w:val="16"/>
                <w:szCs w:val="16"/>
              </w:rPr>
            </w:pPr>
            <w:r>
              <w:rPr>
                <w:sz w:val="16"/>
                <w:szCs w:val="16"/>
              </w:rPr>
              <w:t>Head tracker drifts or has excessive error correction (jumpy)</w:t>
            </w:r>
          </w:p>
        </w:tc>
        <w:tc>
          <w:tcPr>
            <w:tcW w:w="4332" w:type="dxa"/>
          </w:tcPr>
          <w:p w:rsidR="00B96FC1" w:rsidRDefault="00501018">
            <w:pPr>
              <w:rPr>
                <w:sz w:val="16"/>
                <w:szCs w:val="16"/>
              </w:rPr>
            </w:pPr>
            <w:r>
              <w:rPr>
                <w:sz w:val="16"/>
                <w:szCs w:val="16"/>
              </w:rPr>
              <w:t xml:space="preserve">- Operating inside so compass  sensor not correct (use outside) </w:t>
            </w:r>
            <w:r>
              <w:rPr>
                <w:sz w:val="16"/>
                <w:szCs w:val="16"/>
              </w:rPr>
              <w:br/>
              <w:t xml:space="preserve">- RC radio interfering with compass sensor (keep RC controller antenna away from headset </w:t>
            </w:r>
            <w:r>
              <w:rPr>
                <w:sz w:val="16"/>
                <w:szCs w:val="16"/>
              </w:rPr>
              <w:br/>
              <w:t>- Standing near large metal object (such as a car)</w:t>
            </w:r>
          </w:p>
        </w:tc>
      </w:tr>
    </w:tbl>
    <w:p w:rsidR="00B96FC1" w:rsidRDefault="00501018">
      <w:pPr>
        <w:pStyle w:val="Heading1"/>
      </w:pPr>
      <w:bookmarkStart w:id="65" w:name="_Toc18712"/>
      <w:bookmarkStart w:id="66" w:name="_Toc8311390"/>
      <w:bookmarkStart w:id="67" w:name="_Toc8311812"/>
      <w:r>
        <w:rPr>
          <w:rFonts w:hint="eastAsia"/>
        </w:rPr>
        <w:t>Warranty</w:t>
      </w:r>
      <w:bookmarkEnd w:id="65"/>
      <w:bookmarkEnd w:id="66"/>
      <w:bookmarkEnd w:id="67"/>
    </w:p>
    <w:p w:rsidR="00B96FC1" w:rsidRDefault="00501018">
      <w:pPr>
        <w:jc w:val="both"/>
        <w:rPr>
          <w:sz w:val="16"/>
          <w:szCs w:val="16"/>
        </w:rPr>
      </w:pPr>
      <w:r>
        <w:rPr>
          <w:sz w:val="16"/>
          <w:szCs w:val="16"/>
        </w:rPr>
        <w:t>The system can be exchanged for a new unit within 7 days for any manufacturing defects if returned in new condition.  The video headset will be warranted for repair for 2 years if no signs of excessive use.   Buyer will be responsible for shipping costs.  If beyond the warranty period we will provide repair services.</w:t>
      </w:r>
    </w:p>
    <w:sectPr w:rsidR="00B96FC1" w:rsidSect="00501018">
      <w:headerReference w:type="default" r:id="rId29"/>
      <w:type w:val="continuous"/>
      <w:pgSz w:w="8222" w:h="11909"/>
      <w:pgMar w:top="547" w:right="720" w:bottom="54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F7" w:rsidRDefault="004D61F7" w:rsidP="00B96FC1">
      <w:r>
        <w:separator/>
      </w:r>
    </w:p>
  </w:endnote>
  <w:endnote w:type="continuationSeparator" w:id="0">
    <w:p w:rsidR="004D61F7" w:rsidRDefault="004D61F7" w:rsidP="00B9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Roboto">
    <w:panose1 w:val="02000000000000000000"/>
    <w:charset w:val="00"/>
    <w:family w:val="auto"/>
    <w:pitch w:val="variable"/>
    <w:sig w:usb0="E00002FF" w:usb1="5000205B" w:usb2="00000020" w:usb3="00000000" w:csb0="0000019F" w:csb1="00000000"/>
  </w:font>
  <w:font w:name="STXihei">
    <w:panose1 w:val="02010600040101010101"/>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F7" w:rsidRDefault="004D61F7" w:rsidP="00B96FC1">
      <w:r>
        <w:separator/>
      </w:r>
    </w:p>
  </w:footnote>
  <w:footnote w:type="continuationSeparator" w:id="0">
    <w:p w:rsidR="004D61F7" w:rsidRDefault="004D61F7" w:rsidP="00B96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49" w:rsidRDefault="00903C49">
    <w:pPr>
      <w:pStyle w:val="Header"/>
    </w:pPr>
    <w:r>
      <w:rPr>
        <w:rFonts w:hint="eastAsia"/>
      </w:rPr>
      <w:t xml:space="preserve">Fat </w:t>
    </w:r>
    <w:r>
      <w:t>Shark</w:t>
    </w:r>
    <w:r>
      <w:tab/>
    </w:r>
    <w:r w:rsidR="00E93E6C">
      <w:fldChar w:fldCharType="begin"/>
    </w:r>
    <w:r w:rsidR="00D025DF">
      <w:instrText xml:space="preserve"> PAGE  \* Arabic  \* MERGEFORMAT </w:instrText>
    </w:r>
    <w:r w:rsidR="00E93E6C">
      <w:fldChar w:fldCharType="separate"/>
    </w:r>
    <w:r w:rsidR="00B471D4">
      <w:rPr>
        <w:noProof/>
      </w:rPr>
      <w:t>2</w:t>
    </w:r>
    <w:r w:rsidR="00E93E6C">
      <w:rPr>
        <w:noProof/>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FC1" w:rsidRDefault="00501018">
    <w:pPr>
      <w:pStyle w:val="Header"/>
      <w:tabs>
        <w:tab w:val="clear" w:pos="4153"/>
        <w:tab w:val="clear" w:pos="8306"/>
        <w:tab w:val="center" w:pos="3312"/>
      </w:tabs>
      <w:jc w:val="left"/>
      <w:rPr>
        <w:lang w:val="en-US"/>
      </w:rPr>
    </w:pPr>
    <w:r>
      <w:rPr>
        <w:rFonts w:hint="eastAsia"/>
      </w:rPr>
      <w:t xml:space="preserve">Fat </w:t>
    </w:r>
    <w:r>
      <w:t>Shark</w:t>
    </w:r>
    <w:r>
      <w:tab/>
    </w:r>
    <w:r w:rsidR="00E93E6C">
      <w:fldChar w:fldCharType="begin"/>
    </w:r>
    <w:r>
      <w:instrText xml:space="preserve"> PAGE  \* Arabic  \* MERGEFORMAT </w:instrText>
    </w:r>
    <w:r w:rsidR="00E93E6C">
      <w:fldChar w:fldCharType="separate"/>
    </w:r>
    <w:r w:rsidR="00B471D4">
      <w:rPr>
        <w:noProof/>
      </w:rPr>
      <w:t>6</w:t>
    </w:r>
    <w:r w:rsidR="00E93E6C">
      <w:fldChar w:fldCharType="end"/>
    </w:r>
    <w:r>
      <w:tab/>
    </w:r>
    <w:r>
      <w:tab/>
    </w:r>
    <w:r>
      <w:tab/>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084A"/>
    <w:multiLevelType w:val="multilevel"/>
    <w:tmpl w:val="0492084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A8A0D8A"/>
    <w:multiLevelType w:val="multilevel"/>
    <w:tmpl w:val="0A8A0D8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37D1DBB"/>
    <w:multiLevelType w:val="multilevel"/>
    <w:tmpl w:val="237D1DB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555A2D48"/>
    <w:multiLevelType w:val="multilevel"/>
    <w:tmpl w:val="555A2D4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63BA2A59"/>
    <w:multiLevelType w:val="hybridMultilevel"/>
    <w:tmpl w:val="AE30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FF3316"/>
    <w:multiLevelType w:val="multilevel"/>
    <w:tmpl w:val="6CFF3316"/>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DA73424"/>
    <w:multiLevelType w:val="multilevel"/>
    <w:tmpl w:val="7DA7342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D11"/>
    <w:rsid w:val="0000252A"/>
    <w:rsid w:val="00015D7C"/>
    <w:rsid w:val="00016475"/>
    <w:rsid w:val="00023B50"/>
    <w:rsid w:val="00023B77"/>
    <w:rsid w:val="00032587"/>
    <w:rsid w:val="00032945"/>
    <w:rsid w:val="00033607"/>
    <w:rsid w:val="000375BA"/>
    <w:rsid w:val="00043828"/>
    <w:rsid w:val="00043F88"/>
    <w:rsid w:val="00052200"/>
    <w:rsid w:val="0005222E"/>
    <w:rsid w:val="00052B7A"/>
    <w:rsid w:val="000571FA"/>
    <w:rsid w:val="00060816"/>
    <w:rsid w:val="000611B1"/>
    <w:rsid w:val="00064483"/>
    <w:rsid w:val="000669B4"/>
    <w:rsid w:val="00067612"/>
    <w:rsid w:val="00070109"/>
    <w:rsid w:val="00082FEF"/>
    <w:rsid w:val="00085166"/>
    <w:rsid w:val="000855DD"/>
    <w:rsid w:val="00085E04"/>
    <w:rsid w:val="00096D76"/>
    <w:rsid w:val="00097808"/>
    <w:rsid w:val="000A0A0E"/>
    <w:rsid w:val="000A0EA7"/>
    <w:rsid w:val="000B6141"/>
    <w:rsid w:val="000B72B0"/>
    <w:rsid w:val="000C3AE6"/>
    <w:rsid w:val="000E13A0"/>
    <w:rsid w:val="000E3B49"/>
    <w:rsid w:val="000E3CD9"/>
    <w:rsid w:val="000E5152"/>
    <w:rsid w:val="000E5B9C"/>
    <w:rsid w:val="000F537C"/>
    <w:rsid w:val="000F629D"/>
    <w:rsid w:val="000F6FC9"/>
    <w:rsid w:val="0010576D"/>
    <w:rsid w:val="001146DE"/>
    <w:rsid w:val="00124998"/>
    <w:rsid w:val="001275C1"/>
    <w:rsid w:val="001303E1"/>
    <w:rsid w:val="00132121"/>
    <w:rsid w:val="00140922"/>
    <w:rsid w:val="00152B17"/>
    <w:rsid w:val="0016042C"/>
    <w:rsid w:val="001672F6"/>
    <w:rsid w:val="00170171"/>
    <w:rsid w:val="00173893"/>
    <w:rsid w:val="001842CA"/>
    <w:rsid w:val="001944C4"/>
    <w:rsid w:val="001A0CA2"/>
    <w:rsid w:val="001A5162"/>
    <w:rsid w:val="001A6FAB"/>
    <w:rsid w:val="001B05C6"/>
    <w:rsid w:val="001B1509"/>
    <w:rsid w:val="001B5CDC"/>
    <w:rsid w:val="001C1E6B"/>
    <w:rsid w:val="001C51C7"/>
    <w:rsid w:val="001D1EA0"/>
    <w:rsid w:val="001D2888"/>
    <w:rsid w:val="001D3F0F"/>
    <w:rsid w:val="001E07E1"/>
    <w:rsid w:val="001E093A"/>
    <w:rsid w:val="001F198B"/>
    <w:rsid w:val="001F2D75"/>
    <w:rsid w:val="001F51C9"/>
    <w:rsid w:val="00206065"/>
    <w:rsid w:val="00207BD3"/>
    <w:rsid w:val="0021016D"/>
    <w:rsid w:val="002110D5"/>
    <w:rsid w:val="00212B32"/>
    <w:rsid w:val="00213957"/>
    <w:rsid w:val="002146CB"/>
    <w:rsid w:val="00217A89"/>
    <w:rsid w:val="00222D86"/>
    <w:rsid w:val="002276B3"/>
    <w:rsid w:val="00235D2E"/>
    <w:rsid w:val="0023639A"/>
    <w:rsid w:val="00237E92"/>
    <w:rsid w:val="00243CC7"/>
    <w:rsid w:val="00243E82"/>
    <w:rsid w:val="00243EB4"/>
    <w:rsid w:val="00245225"/>
    <w:rsid w:val="002474A4"/>
    <w:rsid w:val="00250AE4"/>
    <w:rsid w:val="00257A25"/>
    <w:rsid w:val="0026443D"/>
    <w:rsid w:val="00266213"/>
    <w:rsid w:val="0027424F"/>
    <w:rsid w:val="00275AE1"/>
    <w:rsid w:val="00281949"/>
    <w:rsid w:val="00284447"/>
    <w:rsid w:val="00284E97"/>
    <w:rsid w:val="0028718C"/>
    <w:rsid w:val="0028747B"/>
    <w:rsid w:val="00290E8D"/>
    <w:rsid w:val="00292447"/>
    <w:rsid w:val="002934D4"/>
    <w:rsid w:val="002954BE"/>
    <w:rsid w:val="002B0FCA"/>
    <w:rsid w:val="002B3168"/>
    <w:rsid w:val="002C40EA"/>
    <w:rsid w:val="002C41C4"/>
    <w:rsid w:val="002C5B84"/>
    <w:rsid w:val="002D3CE7"/>
    <w:rsid w:val="002D44E5"/>
    <w:rsid w:val="002D7C21"/>
    <w:rsid w:val="002E1137"/>
    <w:rsid w:val="002E118A"/>
    <w:rsid w:val="002E4073"/>
    <w:rsid w:val="002F0069"/>
    <w:rsid w:val="002F0AA0"/>
    <w:rsid w:val="002F374E"/>
    <w:rsid w:val="002F4117"/>
    <w:rsid w:val="002F6926"/>
    <w:rsid w:val="00302BDB"/>
    <w:rsid w:val="0030404C"/>
    <w:rsid w:val="003040AD"/>
    <w:rsid w:val="0030620D"/>
    <w:rsid w:val="003112C3"/>
    <w:rsid w:val="00311BA3"/>
    <w:rsid w:val="00314151"/>
    <w:rsid w:val="00314B0E"/>
    <w:rsid w:val="0031633A"/>
    <w:rsid w:val="003243D1"/>
    <w:rsid w:val="00326C58"/>
    <w:rsid w:val="00330CA5"/>
    <w:rsid w:val="00351066"/>
    <w:rsid w:val="0035392E"/>
    <w:rsid w:val="0036203B"/>
    <w:rsid w:val="00363A6A"/>
    <w:rsid w:val="00364BDD"/>
    <w:rsid w:val="00364C12"/>
    <w:rsid w:val="0037027A"/>
    <w:rsid w:val="00373E52"/>
    <w:rsid w:val="00380B7B"/>
    <w:rsid w:val="003849D5"/>
    <w:rsid w:val="00385FFA"/>
    <w:rsid w:val="00392D4D"/>
    <w:rsid w:val="00393B47"/>
    <w:rsid w:val="00393FFB"/>
    <w:rsid w:val="003A2C11"/>
    <w:rsid w:val="003A42A0"/>
    <w:rsid w:val="003A7948"/>
    <w:rsid w:val="003A7D71"/>
    <w:rsid w:val="003B4202"/>
    <w:rsid w:val="003C20C1"/>
    <w:rsid w:val="003C3374"/>
    <w:rsid w:val="003C44B7"/>
    <w:rsid w:val="003C584F"/>
    <w:rsid w:val="003D4BB9"/>
    <w:rsid w:val="003E5C6C"/>
    <w:rsid w:val="003F3FC7"/>
    <w:rsid w:val="003F45B4"/>
    <w:rsid w:val="003F604D"/>
    <w:rsid w:val="003F762E"/>
    <w:rsid w:val="00400D60"/>
    <w:rsid w:val="00405871"/>
    <w:rsid w:val="00405F09"/>
    <w:rsid w:val="00406BFE"/>
    <w:rsid w:val="00410C05"/>
    <w:rsid w:val="00411202"/>
    <w:rsid w:val="00411701"/>
    <w:rsid w:val="0041207E"/>
    <w:rsid w:val="004146C1"/>
    <w:rsid w:val="0041598B"/>
    <w:rsid w:val="0041638F"/>
    <w:rsid w:val="00416589"/>
    <w:rsid w:val="00431D02"/>
    <w:rsid w:val="00432D25"/>
    <w:rsid w:val="004330D0"/>
    <w:rsid w:val="00440381"/>
    <w:rsid w:val="00443E0D"/>
    <w:rsid w:val="0044558E"/>
    <w:rsid w:val="0044601E"/>
    <w:rsid w:val="004504BD"/>
    <w:rsid w:val="0045444E"/>
    <w:rsid w:val="00455CC2"/>
    <w:rsid w:val="004665B9"/>
    <w:rsid w:val="004741A3"/>
    <w:rsid w:val="00474D91"/>
    <w:rsid w:val="00484B02"/>
    <w:rsid w:val="00487020"/>
    <w:rsid w:val="00496885"/>
    <w:rsid w:val="0049722F"/>
    <w:rsid w:val="00497FA3"/>
    <w:rsid w:val="004A0CB4"/>
    <w:rsid w:val="004A2C3D"/>
    <w:rsid w:val="004A3422"/>
    <w:rsid w:val="004A383A"/>
    <w:rsid w:val="004A4BC2"/>
    <w:rsid w:val="004A7E41"/>
    <w:rsid w:val="004B0E02"/>
    <w:rsid w:val="004B3BEF"/>
    <w:rsid w:val="004B5BA9"/>
    <w:rsid w:val="004B73DA"/>
    <w:rsid w:val="004B799E"/>
    <w:rsid w:val="004C4D53"/>
    <w:rsid w:val="004C531B"/>
    <w:rsid w:val="004C53BC"/>
    <w:rsid w:val="004D1680"/>
    <w:rsid w:val="004D1ED0"/>
    <w:rsid w:val="004D22E8"/>
    <w:rsid w:val="004D2670"/>
    <w:rsid w:val="004D4A5D"/>
    <w:rsid w:val="004D61F7"/>
    <w:rsid w:val="004D6481"/>
    <w:rsid w:val="004D6636"/>
    <w:rsid w:val="004E3392"/>
    <w:rsid w:val="004E3F8E"/>
    <w:rsid w:val="004F2EEF"/>
    <w:rsid w:val="004F4056"/>
    <w:rsid w:val="00501018"/>
    <w:rsid w:val="00510ABF"/>
    <w:rsid w:val="005203D7"/>
    <w:rsid w:val="00520E41"/>
    <w:rsid w:val="0052509D"/>
    <w:rsid w:val="0052527D"/>
    <w:rsid w:val="005301A9"/>
    <w:rsid w:val="005341F7"/>
    <w:rsid w:val="00534FB0"/>
    <w:rsid w:val="00535315"/>
    <w:rsid w:val="00536044"/>
    <w:rsid w:val="0053688A"/>
    <w:rsid w:val="00537D83"/>
    <w:rsid w:val="005437AC"/>
    <w:rsid w:val="00545EB0"/>
    <w:rsid w:val="005513DD"/>
    <w:rsid w:val="00562009"/>
    <w:rsid w:val="00562F8C"/>
    <w:rsid w:val="005639D1"/>
    <w:rsid w:val="00567EAE"/>
    <w:rsid w:val="005734E5"/>
    <w:rsid w:val="00575F23"/>
    <w:rsid w:val="0058321B"/>
    <w:rsid w:val="00583445"/>
    <w:rsid w:val="005907FB"/>
    <w:rsid w:val="0059305E"/>
    <w:rsid w:val="005930AB"/>
    <w:rsid w:val="005A3F58"/>
    <w:rsid w:val="005C4C0C"/>
    <w:rsid w:val="005E29BB"/>
    <w:rsid w:val="00602008"/>
    <w:rsid w:val="006067C3"/>
    <w:rsid w:val="00617CDE"/>
    <w:rsid w:val="006278B6"/>
    <w:rsid w:val="00630DF3"/>
    <w:rsid w:val="006323CE"/>
    <w:rsid w:val="00634509"/>
    <w:rsid w:val="00641162"/>
    <w:rsid w:val="00641911"/>
    <w:rsid w:val="00641C53"/>
    <w:rsid w:val="006459B7"/>
    <w:rsid w:val="00652993"/>
    <w:rsid w:val="00655FE1"/>
    <w:rsid w:val="00660683"/>
    <w:rsid w:val="00660BBD"/>
    <w:rsid w:val="00661319"/>
    <w:rsid w:val="006629B6"/>
    <w:rsid w:val="006637A5"/>
    <w:rsid w:val="00666CB9"/>
    <w:rsid w:val="00666EB7"/>
    <w:rsid w:val="00667E3A"/>
    <w:rsid w:val="006728AF"/>
    <w:rsid w:val="00674CE8"/>
    <w:rsid w:val="00676189"/>
    <w:rsid w:val="00677AAA"/>
    <w:rsid w:val="00677F2B"/>
    <w:rsid w:val="006821E3"/>
    <w:rsid w:val="00684486"/>
    <w:rsid w:val="00695659"/>
    <w:rsid w:val="00697131"/>
    <w:rsid w:val="006A0047"/>
    <w:rsid w:val="006A2A95"/>
    <w:rsid w:val="006A46C6"/>
    <w:rsid w:val="006B0CAC"/>
    <w:rsid w:val="006B397B"/>
    <w:rsid w:val="006B3F31"/>
    <w:rsid w:val="006B461D"/>
    <w:rsid w:val="006C3DFC"/>
    <w:rsid w:val="006C4029"/>
    <w:rsid w:val="006C4609"/>
    <w:rsid w:val="006C57F5"/>
    <w:rsid w:val="006C7338"/>
    <w:rsid w:val="006D0B60"/>
    <w:rsid w:val="006D4621"/>
    <w:rsid w:val="006D6950"/>
    <w:rsid w:val="006E719B"/>
    <w:rsid w:val="006E7BED"/>
    <w:rsid w:val="006F061C"/>
    <w:rsid w:val="006F0B3C"/>
    <w:rsid w:val="006F5BAF"/>
    <w:rsid w:val="00702E5D"/>
    <w:rsid w:val="007068D4"/>
    <w:rsid w:val="00707245"/>
    <w:rsid w:val="007135B9"/>
    <w:rsid w:val="00715B6C"/>
    <w:rsid w:val="00717610"/>
    <w:rsid w:val="00723853"/>
    <w:rsid w:val="00735959"/>
    <w:rsid w:val="00735ED5"/>
    <w:rsid w:val="0074018A"/>
    <w:rsid w:val="00742F0A"/>
    <w:rsid w:val="007431F4"/>
    <w:rsid w:val="00747824"/>
    <w:rsid w:val="0074796F"/>
    <w:rsid w:val="00747A12"/>
    <w:rsid w:val="00747A90"/>
    <w:rsid w:val="00751075"/>
    <w:rsid w:val="0075325C"/>
    <w:rsid w:val="00753A90"/>
    <w:rsid w:val="007561B0"/>
    <w:rsid w:val="007613B8"/>
    <w:rsid w:val="0076145D"/>
    <w:rsid w:val="00761F2D"/>
    <w:rsid w:val="0076684A"/>
    <w:rsid w:val="007709F1"/>
    <w:rsid w:val="00772E94"/>
    <w:rsid w:val="00773E41"/>
    <w:rsid w:val="00775DD4"/>
    <w:rsid w:val="007771D9"/>
    <w:rsid w:val="007828EA"/>
    <w:rsid w:val="00785D35"/>
    <w:rsid w:val="00787957"/>
    <w:rsid w:val="00790641"/>
    <w:rsid w:val="00797AE6"/>
    <w:rsid w:val="00797D35"/>
    <w:rsid w:val="007A1530"/>
    <w:rsid w:val="007A4B76"/>
    <w:rsid w:val="007A6059"/>
    <w:rsid w:val="007A7A91"/>
    <w:rsid w:val="007B13E4"/>
    <w:rsid w:val="007B3ADB"/>
    <w:rsid w:val="007B63A0"/>
    <w:rsid w:val="007C4946"/>
    <w:rsid w:val="007E0078"/>
    <w:rsid w:val="007E2D72"/>
    <w:rsid w:val="00805CC8"/>
    <w:rsid w:val="00812F43"/>
    <w:rsid w:val="00816F0D"/>
    <w:rsid w:val="008213EA"/>
    <w:rsid w:val="00823A40"/>
    <w:rsid w:val="00824A9A"/>
    <w:rsid w:val="008337B6"/>
    <w:rsid w:val="0084050C"/>
    <w:rsid w:val="00843026"/>
    <w:rsid w:val="008432A6"/>
    <w:rsid w:val="00845608"/>
    <w:rsid w:val="00846F21"/>
    <w:rsid w:val="00850E4D"/>
    <w:rsid w:val="008556CA"/>
    <w:rsid w:val="008623B2"/>
    <w:rsid w:val="008655D4"/>
    <w:rsid w:val="00877C95"/>
    <w:rsid w:val="008910EE"/>
    <w:rsid w:val="008A07D3"/>
    <w:rsid w:val="008A0E67"/>
    <w:rsid w:val="008A1FD3"/>
    <w:rsid w:val="008A27C7"/>
    <w:rsid w:val="008A6519"/>
    <w:rsid w:val="008B3834"/>
    <w:rsid w:val="008B395C"/>
    <w:rsid w:val="008B5EEA"/>
    <w:rsid w:val="008B6C40"/>
    <w:rsid w:val="008C0258"/>
    <w:rsid w:val="008D38CE"/>
    <w:rsid w:val="008E01E6"/>
    <w:rsid w:val="008E564C"/>
    <w:rsid w:val="008F0B2B"/>
    <w:rsid w:val="008F51BB"/>
    <w:rsid w:val="008F5D51"/>
    <w:rsid w:val="00903C49"/>
    <w:rsid w:val="00905ED6"/>
    <w:rsid w:val="0091079E"/>
    <w:rsid w:val="009131C9"/>
    <w:rsid w:val="00915C6F"/>
    <w:rsid w:val="00916EEA"/>
    <w:rsid w:val="009230A8"/>
    <w:rsid w:val="009303B5"/>
    <w:rsid w:val="009313B5"/>
    <w:rsid w:val="009344DF"/>
    <w:rsid w:val="009416BB"/>
    <w:rsid w:val="009424CE"/>
    <w:rsid w:val="00946AD4"/>
    <w:rsid w:val="00946D51"/>
    <w:rsid w:val="009544BD"/>
    <w:rsid w:val="009552EC"/>
    <w:rsid w:val="00955E8F"/>
    <w:rsid w:val="00962D9F"/>
    <w:rsid w:val="009641F4"/>
    <w:rsid w:val="00964FF4"/>
    <w:rsid w:val="00965093"/>
    <w:rsid w:val="00965E6B"/>
    <w:rsid w:val="00970E69"/>
    <w:rsid w:val="009717ED"/>
    <w:rsid w:val="00974191"/>
    <w:rsid w:val="00981A1A"/>
    <w:rsid w:val="00981F15"/>
    <w:rsid w:val="009852C4"/>
    <w:rsid w:val="00986BE5"/>
    <w:rsid w:val="009911EB"/>
    <w:rsid w:val="00991C95"/>
    <w:rsid w:val="00994534"/>
    <w:rsid w:val="00995FFA"/>
    <w:rsid w:val="00997BAD"/>
    <w:rsid w:val="009A129C"/>
    <w:rsid w:val="009A734E"/>
    <w:rsid w:val="009B336F"/>
    <w:rsid w:val="009C092E"/>
    <w:rsid w:val="009C290C"/>
    <w:rsid w:val="009C3667"/>
    <w:rsid w:val="009C3CFE"/>
    <w:rsid w:val="009D5B20"/>
    <w:rsid w:val="009E07D8"/>
    <w:rsid w:val="009E1195"/>
    <w:rsid w:val="009E23AB"/>
    <w:rsid w:val="009E2C0C"/>
    <w:rsid w:val="009F26D2"/>
    <w:rsid w:val="009F4AF6"/>
    <w:rsid w:val="009F61E6"/>
    <w:rsid w:val="00A0111A"/>
    <w:rsid w:val="00A0170E"/>
    <w:rsid w:val="00A05CDE"/>
    <w:rsid w:val="00A06733"/>
    <w:rsid w:val="00A12FA8"/>
    <w:rsid w:val="00A14719"/>
    <w:rsid w:val="00A20727"/>
    <w:rsid w:val="00A220A1"/>
    <w:rsid w:val="00A2379C"/>
    <w:rsid w:val="00A26ABD"/>
    <w:rsid w:val="00A30B92"/>
    <w:rsid w:val="00A30C4F"/>
    <w:rsid w:val="00A34A3F"/>
    <w:rsid w:val="00A350DD"/>
    <w:rsid w:val="00A44CC7"/>
    <w:rsid w:val="00A500AE"/>
    <w:rsid w:val="00A6005E"/>
    <w:rsid w:val="00A60945"/>
    <w:rsid w:val="00A66159"/>
    <w:rsid w:val="00A74A04"/>
    <w:rsid w:val="00A75A8E"/>
    <w:rsid w:val="00A769C9"/>
    <w:rsid w:val="00A8059A"/>
    <w:rsid w:val="00A80622"/>
    <w:rsid w:val="00A815A5"/>
    <w:rsid w:val="00A8478A"/>
    <w:rsid w:val="00A941A1"/>
    <w:rsid w:val="00AA0127"/>
    <w:rsid w:val="00AA4616"/>
    <w:rsid w:val="00AA6F7B"/>
    <w:rsid w:val="00AB05F4"/>
    <w:rsid w:val="00AB14D7"/>
    <w:rsid w:val="00AB7255"/>
    <w:rsid w:val="00AC0F02"/>
    <w:rsid w:val="00AC47CC"/>
    <w:rsid w:val="00AC48EF"/>
    <w:rsid w:val="00AD61C8"/>
    <w:rsid w:val="00AD77B4"/>
    <w:rsid w:val="00AE7948"/>
    <w:rsid w:val="00AF1429"/>
    <w:rsid w:val="00AF187C"/>
    <w:rsid w:val="00B04986"/>
    <w:rsid w:val="00B1070A"/>
    <w:rsid w:val="00B1430A"/>
    <w:rsid w:val="00B16E75"/>
    <w:rsid w:val="00B24236"/>
    <w:rsid w:val="00B24A27"/>
    <w:rsid w:val="00B25FFF"/>
    <w:rsid w:val="00B3126D"/>
    <w:rsid w:val="00B3176F"/>
    <w:rsid w:val="00B409FD"/>
    <w:rsid w:val="00B4398A"/>
    <w:rsid w:val="00B43BC7"/>
    <w:rsid w:val="00B4674B"/>
    <w:rsid w:val="00B471D4"/>
    <w:rsid w:val="00B478FD"/>
    <w:rsid w:val="00B7107B"/>
    <w:rsid w:val="00B73929"/>
    <w:rsid w:val="00B74B81"/>
    <w:rsid w:val="00B77624"/>
    <w:rsid w:val="00B805EA"/>
    <w:rsid w:val="00B94853"/>
    <w:rsid w:val="00B96FC1"/>
    <w:rsid w:val="00BA4BE4"/>
    <w:rsid w:val="00BA7D07"/>
    <w:rsid w:val="00BB54DD"/>
    <w:rsid w:val="00BB6254"/>
    <w:rsid w:val="00BC405B"/>
    <w:rsid w:val="00BD6F80"/>
    <w:rsid w:val="00BE09D0"/>
    <w:rsid w:val="00BE216B"/>
    <w:rsid w:val="00BE5DEC"/>
    <w:rsid w:val="00BF10DF"/>
    <w:rsid w:val="00BF27DE"/>
    <w:rsid w:val="00BF2807"/>
    <w:rsid w:val="00BF321A"/>
    <w:rsid w:val="00BF4222"/>
    <w:rsid w:val="00C015CE"/>
    <w:rsid w:val="00C01F5B"/>
    <w:rsid w:val="00C02A78"/>
    <w:rsid w:val="00C03A43"/>
    <w:rsid w:val="00C04D0F"/>
    <w:rsid w:val="00C04E83"/>
    <w:rsid w:val="00C0679C"/>
    <w:rsid w:val="00C11D2C"/>
    <w:rsid w:val="00C12BE6"/>
    <w:rsid w:val="00C16359"/>
    <w:rsid w:val="00C2090D"/>
    <w:rsid w:val="00C22605"/>
    <w:rsid w:val="00C23E57"/>
    <w:rsid w:val="00C243D0"/>
    <w:rsid w:val="00C26C5C"/>
    <w:rsid w:val="00C3238E"/>
    <w:rsid w:val="00C3510A"/>
    <w:rsid w:val="00C417AD"/>
    <w:rsid w:val="00C44FAE"/>
    <w:rsid w:val="00C46D6C"/>
    <w:rsid w:val="00C52F56"/>
    <w:rsid w:val="00C60797"/>
    <w:rsid w:val="00C62D11"/>
    <w:rsid w:val="00C66A4D"/>
    <w:rsid w:val="00C67F66"/>
    <w:rsid w:val="00C72B61"/>
    <w:rsid w:val="00C738DB"/>
    <w:rsid w:val="00C821DE"/>
    <w:rsid w:val="00C91CE7"/>
    <w:rsid w:val="00C93D8F"/>
    <w:rsid w:val="00CA311C"/>
    <w:rsid w:val="00CA3EBA"/>
    <w:rsid w:val="00CA4BA6"/>
    <w:rsid w:val="00CA5625"/>
    <w:rsid w:val="00CA7E00"/>
    <w:rsid w:val="00CC0DDA"/>
    <w:rsid w:val="00CC2C5D"/>
    <w:rsid w:val="00CC399A"/>
    <w:rsid w:val="00CC637B"/>
    <w:rsid w:val="00CD1038"/>
    <w:rsid w:val="00CD129C"/>
    <w:rsid w:val="00CD2FD1"/>
    <w:rsid w:val="00CD64F3"/>
    <w:rsid w:val="00CE0399"/>
    <w:rsid w:val="00CE55BD"/>
    <w:rsid w:val="00CE5E92"/>
    <w:rsid w:val="00D025DF"/>
    <w:rsid w:val="00D05F7E"/>
    <w:rsid w:val="00D1013F"/>
    <w:rsid w:val="00D108E7"/>
    <w:rsid w:val="00D1186D"/>
    <w:rsid w:val="00D25A80"/>
    <w:rsid w:val="00D27934"/>
    <w:rsid w:val="00D27BF7"/>
    <w:rsid w:val="00D27F1D"/>
    <w:rsid w:val="00D612DD"/>
    <w:rsid w:val="00D62E32"/>
    <w:rsid w:val="00D64A4D"/>
    <w:rsid w:val="00D67E6C"/>
    <w:rsid w:val="00D71175"/>
    <w:rsid w:val="00D71F42"/>
    <w:rsid w:val="00D840B0"/>
    <w:rsid w:val="00D86475"/>
    <w:rsid w:val="00D93E1E"/>
    <w:rsid w:val="00D955F7"/>
    <w:rsid w:val="00D97E83"/>
    <w:rsid w:val="00DA531B"/>
    <w:rsid w:val="00DA60B3"/>
    <w:rsid w:val="00DA6A62"/>
    <w:rsid w:val="00DB35A4"/>
    <w:rsid w:val="00DB5E0B"/>
    <w:rsid w:val="00DC0BC7"/>
    <w:rsid w:val="00DC4418"/>
    <w:rsid w:val="00DD2E54"/>
    <w:rsid w:val="00DD312B"/>
    <w:rsid w:val="00DD5950"/>
    <w:rsid w:val="00DE32F1"/>
    <w:rsid w:val="00DE366A"/>
    <w:rsid w:val="00DE6A19"/>
    <w:rsid w:val="00DF526D"/>
    <w:rsid w:val="00DF6725"/>
    <w:rsid w:val="00E030E4"/>
    <w:rsid w:val="00E05C92"/>
    <w:rsid w:val="00E07812"/>
    <w:rsid w:val="00E143AF"/>
    <w:rsid w:val="00E2405E"/>
    <w:rsid w:val="00E33387"/>
    <w:rsid w:val="00E34EE6"/>
    <w:rsid w:val="00E3603C"/>
    <w:rsid w:val="00E37912"/>
    <w:rsid w:val="00E42D5A"/>
    <w:rsid w:val="00E57047"/>
    <w:rsid w:val="00E6051F"/>
    <w:rsid w:val="00E60693"/>
    <w:rsid w:val="00E60996"/>
    <w:rsid w:val="00E60AFB"/>
    <w:rsid w:val="00E614C6"/>
    <w:rsid w:val="00E64793"/>
    <w:rsid w:val="00E83FF0"/>
    <w:rsid w:val="00E8687A"/>
    <w:rsid w:val="00E877D9"/>
    <w:rsid w:val="00E907E3"/>
    <w:rsid w:val="00E91174"/>
    <w:rsid w:val="00E93E6C"/>
    <w:rsid w:val="00E93E6D"/>
    <w:rsid w:val="00E958B7"/>
    <w:rsid w:val="00EB1535"/>
    <w:rsid w:val="00EB5028"/>
    <w:rsid w:val="00EB502A"/>
    <w:rsid w:val="00EC2147"/>
    <w:rsid w:val="00EC37C9"/>
    <w:rsid w:val="00EC6B22"/>
    <w:rsid w:val="00ED2255"/>
    <w:rsid w:val="00ED2FD1"/>
    <w:rsid w:val="00EE26F2"/>
    <w:rsid w:val="00EE5454"/>
    <w:rsid w:val="00EE7CE6"/>
    <w:rsid w:val="00EF06FA"/>
    <w:rsid w:val="00EF07FA"/>
    <w:rsid w:val="00EF58DF"/>
    <w:rsid w:val="00F0650F"/>
    <w:rsid w:val="00F1140C"/>
    <w:rsid w:val="00F11EC4"/>
    <w:rsid w:val="00F14387"/>
    <w:rsid w:val="00F1728A"/>
    <w:rsid w:val="00F20B5B"/>
    <w:rsid w:val="00F21920"/>
    <w:rsid w:val="00F22629"/>
    <w:rsid w:val="00F2732F"/>
    <w:rsid w:val="00F27743"/>
    <w:rsid w:val="00F33751"/>
    <w:rsid w:val="00F33CBE"/>
    <w:rsid w:val="00F434F7"/>
    <w:rsid w:val="00F450E4"/>
    <w:rsid w:val="00F5302B"/>
    <w:rsid w:val="00F60D1A"/>
    <w:rsid w:val="00F64927"/>
    <w:rsid w:val="00F65F92"/>
    <w:rsid w:val="00F66A93"/>
    <w:rsid w:val="00F67B3A"/>
    <w:rsid w:val="00F67EAB"/>
    <w:rsid w:val="00F719BA"/>
    <w:rsid w:val="00F72089"/>
    <w:rsid w:val="00F7446B"/>
    <w:rsid w:val="00F7508B"/>
    <w:rsid w:val="00F75C5D"/>
    <w:rsid w:val="00F76372"/>
    <w:rsid w:val="00F764DB"/>
    <w:rsid w:val="00F812D3"/>
    <w:rsid w:val="00F842C9"/>
    <w:rsid w:val="00F87024"/>
    <w:rsid w:val="00F91EAD"/>
    <w:rsid w:val="00F935DB"/>
    <w:rsid w:val="00F96A7F"/>
    <w:rsid w:val="00FA6073"/>
    <w:rsid w:val="00FB0FA4"/>
    <w:rsid w:val="00FB15F6"/>
    <w:rsid w:val="00FB1F1B"/>
    <w:rsid w:val="00FB76C2"/>
    <w:rsid w:val="00FC3164"/>
    <w:rsid w:val="00FC6A79"/>
    <w:rsid w:val="00FC7A2C"/>
    <w:rsid w:val="00FD56A5"/>
    <w:rsid w:val="00FD6A3A"/>
    <w:rsid w:val="00FE07D0"/>
    <w:rsid w:val="00FE145D"/>
    <w:rsid w:val="00FE1F25"/>
    <w:rsid w:val="00FE696D"/>
    <w:rsid w:val="00FF055B"/>
    <w:rsid w:val="00FF20C2"/>
    <w:rsid w:val="00FF7BC2"/>
    <w:rsid w:val="06D17531"/>
    <w:rsid w:val="07C06BE3"/>
    <w:rsid w:val="08266B9F"/>
    <w:rsid w:val="0B35079B"/>
    <w:rsid w:val="11EF72F9"/>
    <w:rsid w:val="12F220DC"/>
    <w:rsid w:val="14D67F6B"/>
    <w:rsid w:val="16C556D5"/>
    <w:rsid w:val="184E4C66"/>
    <w:rsid w:val="196E1140"/>
    <w:rsid w:val="1A0E1D33"/>
    <w:rsid w:val="1B617E02"/>
    <w:rsid w:val="21646A67"/>
    <w:rsid w:val="2A2B704B"/>
    <w:rsid w:val="2E0558CD"/>
    <w:rsid w:val="33953759"/>
    <w:rsid w:val="343C1786"/>
    <w:rsid w:val="35F553BA"/>
    <w:rsid w:val="37867EAA"/>
    <w:rsid w:val="3C954DD2"/>
    <w:rsid w:val="3D3E3A35"/>
    <w:rsid w:val="452306EA"/>
    <w:rsid w:val="4580186D"/>
    <w:rsid w:val="4DCB275B"/>
    <w:rsid w:val="4FA7264F"/>
    <w:rsid w:val="50B25FB2"/>
    <w:rsid w:val="5185563F"/>
    <w:rsid w:val="52F7599D"/>
    <w:rsid w:val="57371B1C"/>
    <w:rsid w:val="5931653F"/>
    <w:rsid w:val="5F2D0A40"/>
    <w:rsid w:val="61461554"/>
    <w:rsid w:val="680C17DF"/>
    <w:rsid w:val="6A781D40"/>
    <w:rsid w:val="6AC434C7"/>
    <w:rsid w:val="71016B13"/>
    <w:rsid w:val="7B5F2FCC"/>
    <w:rsid w:val="7FA30B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65CB30B"/>
  <w15:docId w15:val="{428EA283-23CA-154C-91BB-F1314F59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FC1"/>
    <w:rPr>
      <w:rFonts w:ascii="Arial" w:hAnsi="Arial"/>
      <w:szCs w:val="24"/>
    </w:rPr>
  </w:style>
  <w:style w:type="paragraph" w:styleId="Heading1">
    <w:name w:val="heading 1"/>
    <w:basedOn w:val="Normal"/>
    <w:next w:val="Normal"/>
    <w:qFormat/>
    <w:rsid w:val="00B96FC1"/>
    <w:pPr>
      <w:keepNext/>
      <w:spacing w:before="240" w:after="60"/>
      <w:outlineLvl w:val="0"/>
    </w:pPr>
    <w:rPr>
      <w:rFonts w:cs="Arial"/>
      <w:b/>
      <w:bCs/>
      <w:kern w:val="32"/>
      <w:sz w:val="32"/>
      <w:szCs w:val="32"/>
    </w:rPr>
  </w:style>
  <w:style w:type="paragraph" w:styleId="Heading2">
    <w:name w:val="heading 2"/>
    <w:basedOn w:val="Normal"/>
    <w:next w:val="Normal"/>
    <w:qFormat/>
    <w:rsid w:val="00B96FC1"/>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B96FC1"/>
    <w:pPr>
      <w:keepNext/>
      <w:spacing w:before="240" w:after="60"/>
      <w:outlineLvl w:val="2"/>
    </w:pPr>
    <w:rPr>
      <w:rFonts w:cs="Arial"/>
      <w:b/>
      <w:bCs/>
      <w:sz w:val="26"/>
      <w:szCs w:val="26"/>
    </w:rPr>
  </w:style>
  <w:style w:type="paragraph" w:styleId="Heading4">
    <w:name w:val="heading 4"/>
    <w:basedOn w:val="Normal"/>
    <w:next w:val="Normal"/>
    <w:qFormat/>
    <w:rsid w:val="00B96FC1"/>
    <w:pPr>
      <w:keepNext/>
      <w:spacing w:before="240" w:after="60"/>
      <w:outlineLvl w:val="3"/>
    </w:pPr>
    <w:rPr>
      <w:b/>
      <w:bCs/>
      <w:sz w:val="28"/>
      <w:szCs w:val="28"/>
    </w:rPr>
  </w:style>
  <w:style w:type="paragraph" w:styleId="Heading5">
    <w:name w:val="heading 5"/>
    <w:basedOn w:val="Normal"/>
    <w:next w:val="Normal"/>
    <w:qFormat/>
    <w:rsid w:val="00B96FC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96FC1"/>
    <w:rPr>
      <w:rFonts w:eastAsia="Arial" w:cs="Arial"/>
      <w:sz w:val="16"/>
      <w:szCs w:val="16"/>
      <w:lang w:eastAsia="en-US" w:bidi="en-US"/>
    </w:rPr>
  </w:style>
  <w:style w:type="paragraph" w:styleId="BalloonText">
    <w:name w:val="Balloon Text"/>
    <w:basedOn w:val="Normal"/>
    <w:link w:val="BalloonTextChar"/>
    <w:qFormat/>
    <w:rsid w:val="00B96FC1"/>
    <w:rPr>
      <w:sz w:val="16"/>
      <w:szCs w:val="16"/>
      <w:lang w:val="zh-CN"/>
    </w:rPr>
  </w:style>
  <w:style w:type="paragraph" w:styleId="Footer">
    <w:name w:val="footer"/>
    <w:basedOn w:val="Normal"/>
    <w:link w:val="FooterChar"/>
    <w:qFormat/>
    <w:rsid w:val="00B96FC1"/>
    <w:pPr>
      <w:tabs>
        <w:tab w:val="center" w:pos="4153"/>
        <w:tab w:val="right" w:pos="8306"/>
      </w:tabs>
      <w:snapToGrid w:val="0"/>
    </w:pPr>
    <w:rPr>
      <w:sz w:val="18"/>
      <w:szCs w:val="18"/>
      <w:lang w:val="zh-CN"/>
    </w:rPr>
  </w:style>
  <w:style w:type="paragraph" w:styleId="Header">
    <w:name w:val="header"/>
    <w:basedOn w:val="Normal"/>
    <w:link w:val="HeaderChar"/>
    <w:qFormat/>
    <w:rsid w:val="00B96FC1"/>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Normal"/>
    <w:next w:val="Normal"/>
    <w:uiPriority w:val="39"/>
    <w:qFormat/>
    <w:rsid w:val="00B96FC1"/>
  </w:style>
  <w:style w:type="paragraph" w:styleId="TOC2">
    <w:name w:val="toc 2"/>
    <w:basedOn w:val="Normal"/>
    <w:next w:val="Normal"/>
    <w:uiPriority w:val="39"/>
    <w:qFormat/>
    <w:rsid w:val="00B96FC1"/>
    <w:pPr>
      <w:ind w:left="200"/>
    </w:pPr>
  </w:style>
  <w:style w:type="paragraph" w:styleId="NormalWeb">
    <w:name w:val="Normal (Web)"/>
    <w:basedOn w:val="Normal"/>
    <w:qFormat/>
    <w:rsid w:val="00B96FC1"/>
    <w:pPr>
      <w:spacing w:before="100" w:beforeAutospacing="1" w:after="100" w:afterAutospacing="1"/>
    </w:pPr>
  </w:style>
  <w:style w:type="paragraph" w:styleId="Title">
    <w:name w:val="Title"/>
    <w:basedOn w:val="Normal"/>
    <w:next w:val="Normal"/>
    <w:link w:val="TitleChar"/>
    <w:qFormat/>
    <w:rsid w:val="00B96FC1"/>
    <w:pPr>
      <w:spacing w:before="240" w:after="60"/>
      <w:jc w:val="center"/>
      <w:outlineLvl w:val="0"/>
    </w:pPr>
    <w:rPr>
      <w:rFonts w:ascii="Cambria" w:hAnsi="Cambria"/>
      <w:b/>
      <w:bCs/>
      <w:sz w:val="32"/>
      <w:szCs w:val="32"/>
    </w:rPr>
  </w:style>
  <w:style w:type="character" w:styleId="Emphasis">
    <w:name w:val="Emphasis"/>
    <w:basedOn w:val="DefaultParagraphFont"/>
    <w:qFormat/>
    <w:rsid w:val="00B96FC1"/>
    <w:rPr>
      <w:i/>
    </w:rPr>
  </w:style>
  <w:style w:type="character" w:styleId="Hyperlink">
    <w:name w:val="Hyperlink"/>
    <w:uiPriority w:val="99"/>
    <w:qFormat/>
    <w:rsid w:val="00B96FC1"/>
    <w:rPr>
      <w:color w:val="0000FF"/>
      <w:u w:val="single"/>
    </w:rPr>
  </w:style>
  <w:style w:type="table" w:styleId="TableGrid">
    <w:name w:val="Table Grid"/>
    <w:basedOn w:val="TableNormal"/>
    <w:qFormat/>
    <w:rsid w:val="00B96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qFormat/>
    <w:rsid w:val="00B96FC1"/>
    <w:rPr>
      <w:rFonts w:ascii="Arial" w:hAnsi="Arial"/>
      <w:sz w:val="18"/>
      <w:szCs w:val="18"/>
    </w:rPr>
  </w:style>
  <w:style w:type="character" w:customStyle="1" w:styleId="FooterChar">
    <w:name w:val="Footer Char"/>
    <w:link w:val="Footer"/>
    <w:qFormat/>
    <w:rsid w:val="00B96FC1"/>
    <w:rPr>
      <w:rFonts w:ascii="Arial" w:hAnsi="Arial"/>
      <w:sz w:val="18"/>
      <w:szCs w:val="18"/>
    </w:rPr>
  </w:style>
  <w:style w:type="character" w:customStyle="1" w:styleId="BalloonTextChar">
    <w:name w:val="Balloon Text Char"/>
    <w:link w:val="BalloonText"/>
    <w:qFormat/>
    <w:rsid w:val="00B96FC1"/>
    <w:rPr>
      <w:rFonts w:ascii="Arial" w:hAnsi="Arial"/>
      <w:sz w:val="16"/>
      <w:szCs w:val="16"/>
    </w:rPr>
  </w:style>
  <w:style w:type="paragraph" w:styleId="NoSpacing">
    <w:name w:val="No Spacing"/>
    <w:uiPriority w:val="1"/>
    <w:qFormat/>
    <w:rsid w:val="00B96FC1"/>
    <w:rPr>
      <w:rFonts w:ascii="Arial" w:hAnsi="Arial"/>
      <w:szCs w:val="24"/>
    </w:rPr>
  </w:style>
  <w:style w:type="character" w:customStyle="1" w:styleId="Heading3Char">
    <w:name w:val="Heading 3 Char"/>
    <w:basedOn w:val="DefaultParagraphFont"/>
    <w:link w:val="Heading3"/>
    <w:qFormat/>
    <w:rsid w:val="00B96FC1"/>
    <w:rPr>
      <w:rFonts w:ascii="Arial" w:hAnsi="Arial" w:cs="Arial"/>
      <w:b/>
      <w:bCs/>
      <w:sz w:val="26"/>
      <w:szCs w:val="26"/>
    </w:rPr>
  </w:style>
  <w:style w:type="character" w:customStyle="1" w:styleId="TitleChar">
    <w:name w:val="Title Char"/>
    <w:basedOn w:val="DefaultParagraphFont"/>
    <w:link w:val="Title"/>
    <w:qFormat/>
    <w:rsid w:val="00B96FC1"/>
    <w:rPr>
      <w:rFonts w:ascii="Cambria" w:hAnsi="Cambria" w:cs="Times New Roman"/>
      <w:b/>
      <w:bCs/>
      <w:sz w:val="32"/>
      <w:szCs w:val="32"/>
    </w:rPr>
  </w:style>
  <w:style w:type="paragraph" w:styleId="TOCHeading">
    <w:name w:val="TOC Heading"/>
    <w:basedOn w:val="Heading1"/>
    <w:next w:val="Normal"/>
    <w:uiPriority w:val="39"/>
    <w:unhideWhenUsed/>
    <w:qFormat/>
    <w:rsid w:val="0027424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rsid w:val="0027424F"/>
    <w:pPr>
      <w:ind w:leftChars="400" w:left="840"/>
    </w:pPr>
  </w:style>
  <w:style w:type="paragraph" w:styleId="ListParagraph">
    <w:name w:val="List Paragraph"/>
    <w:basedOn w:val="Normal"/>
    <w:uiPriority w:val="99"/>
    <w:unhideWhenUsed/>
    <w:rsid w:val="002934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Program%20Files%20(x86)/Youdao/Dict/7.5.0.0/resultui/dict/javascript:;"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C:/Program%20Files%20(x86)/Youdao/Dict/7.5.0.0/resultui/dict/?keyword=environmen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tshark.com" TargetMode="External"/><Relationship Id="rId24" Type="http://schemas.openxmlformats.org/officeDocument/2006/relationships/hyperlink" Target="C:/Program%20Files%20(x86)/Youdao/Dict/7.5.0.0/resultui/dict/?keyword="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hyperlink" Target="mailto:support@fatshark.co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0.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089E0C-9F45-5240-B399-5C89F3ED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2027</Words>
  <Characters>11554</Characters>
  <Application>Microsoft Office Word</Application>
  <DocSecurity>0</DocSecurity>
  <Lines>96</Lines>
  <Paragraphs>27</Paragraphs>
  <ScaleCrop>false</ScaleCrop>
  <Company>2WAY</Company>
  <LinksUpToDate>false</LinksUpToDate>
  <CharactersWithSpaces>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GREG</dc:creator>
  <cp:lastModifiedBy>Allan Evans</cp:lastModifiedBy>
  <cp:revision>3</cp:revision>
  <cp:lastPrinted>2019-05-09T09:04:00Z</cp:lastPrinted>
  <dcterms:created xsi:type="dcterms:W3CDTF">2019-05-24T01:21:00Z</dcterms:created>
  <dcterms:modified xsi:type="dcterms:W3CDTF">2019-05-24T03:24:00Z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