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C916C" w14:textId="4DB11B34" w:rsidR="00156C20" w:rsidRDefault="00156C20">
      <w:pPr>
        <w:rPr>
          <w:sz w:val="28"/>
          <w:szCs w:val="28"/>
        </w:rPr>
      </w:pPr>
      <w:r>
        <w:rPr>
          <w:sz w:val="28"/>
          <w:szCs w:val="28"/>
        </w:rPr>
        <w:t>Benchtop Rotifer System (30L)</w:t>
      </w:r>
    </w:p>
    <w:p w14:paraId="5213E27F" w14:textId="5B4E90B1" w:rsidR="00156C20" w:rsidRDefault="00156C20">
      <w:pPr>
        <w:rPr>
          <w:sz w:val="24"/>
          <w:szCs w:val="24"/>
        </w:rPr>
      </w:pPr>
      <w:r>
        <w:rPr>
          <w:sz w:val="24"/>
          <w:szCs w:val="24"/>
        </w:rPr>
        <w:t>Parts List:</w:t>
      </w:r>
    </w:p>
    <w:p w14:paraId="034BCD8C" w14:textId="77777777" w:rsidR="0025672E" w:rsidRDefault="0025672E" w:rsidP="007B0D7D">
      <w:pPr>
        <w:pStyle w:val="NoSpacing"/>
        <w:sectPr w:rsidR="0025672E">
          <w:pgSz w:w="12240" w:h="15840"/>
          <w:pgMar w:top="1440" w:right="1440" w:bottom="1440" w:left="1440" w:header="720" w:footer="720" w:gutter="0"/>
          <w:cols w:space="720"/>
          <w:docGrid w:linePitch="360"/>
        </w:sectPr>
      </w:pPr>
    </w:p>
    <w:p w14:paraId="13D3463B" w14:textId="4B472463" w:rsidR="007B0D7D" w:rsidRDefault="00156C20" w:rsidP="007B0D7D">
      <w:pPr>
        <w:pStyle w:val="NoSpacing"/>
      </w:pPr>
      <w:r>
        <w:t xml:space="preserve">1x </w:t>
      </w:r>
      <w:r w:rsidR="007B0D7D">
        <w:t>Pump</w:t>
      </w:r>
    </w:p>
    <w:p w14:paraId="16F30AFF" w14:textId="5AA871D2" w:rsidR="007B0D7D" w:rsidRDefault="007B0D7D" w:rsidP="007B0D7D">
      <w:pPr>
        <w:pStyle w:val="NoSpacing"/>
      </w:pPr>
      <w:r>
        <w:t>1x Pump hose</w:t>
      </w:r>
    </w:p>
    <w:p w14:paraId="0B237696" w14:textId="2141B596" w:rsidR="007B0D7D" w:rsidRDefault="007B0D7D" w:rsidP="007B0D7D">
      <w:pPr>
        <w:pStyle w:val="NoSpacing"/>
      </w:pPr>
      <w:r>
        <w:t>1x Pump hose connector</w:t>
      </w:r>
    </w:p>
    <w:p w14:paraId="70DFFD47" w14:textId="2C6E1B5A" w:rsidR="007B0D7D" w:rsidRDefault="007B0D7D" w:rsidP="007B0D7D">
      <w:pPr>
        <w:pStyle w:val="NoSpacing"/>
      </w:pPr>
      <w:r>
        <w:t xml:space="preserve">2x </w:t>
      </w:r>
      <w:r w:rsidR="00582925">
        <w:t>P</w:t>
      </w:r>
      <w:r>
        <w:t>ump hose clips</w:t>
      </w:r>
    </w:p>
    <w:p w14:paraId="3B3136FD" w14:textId="6A174FC4" w:rsidR="007B0D7D" w:rsidRDefault="007B0D7D" w:rsidP="007B0D7D">
      <w:pPr>
        <w:pStyle w:val="NoSpacing"/>
      </w:pPr>
    </w:p>
    <w:p w14:paraId="1B5BF376" w14:textId="73E391DA" w:rsidR="007B0D7D" w:rsidRDefault="007B0D7D" w:rsidP="007B0D7D">
      <w:pPr>
        <w:pStyle w:val="NoSpacing"/>
      </w:pPr>
      <w:r>
        <w:t>1x Light housing fixture</w:t>
      </w:r>
    </w:p>
    <w:p w14:paraId="7C5F5DB7" w14:textId="519939C8" w:rsidR="007B0D7D" w:rsidRDefault="007B0D7D" w:rsidP="007B0D7D">
      <w:pPr>
        <w:pStyle w:val="NoSpacing"/>
      </w:pPr>
      <w:r>
        <w:t>2x Lights</w:t>
      </w:r>
    </w:p>
    <w:p w14:paraId="7E4A7DE7" w14:textId="185DB39F" w:rsidR="007B0D7D" w:rsidRDefault="007B0D7D" w:rsidP="007B0D7D">
      <w:pPr>
        <w:pStyle w:val="NoSpacing"/>
      </w:pPr>
      <w:r>
        <w:t xml:space="preserve">2x Light housing leg </w:t>
      </w:r>
      <w:r w:rsidR="008A5A37">
        <w:t>bases</w:t>
      </w:r>
    </w:p>
    <w:p w14:paraId="01493A3C" w14:textId="4F2BCFFC" w:rsidR="007B0D7D" w:rsidRDefault="007B0D7D" w:rsidP="007B0D7D">
      <w:pPr>
        <w:pStyle w:val="NoSpacing"/>
      </w:pPr>
    </w:p>
    <w:p w14:paraId="5ED6E238" w14:textId="77777777" w:rsidR="0025672E" w:rsidRDefault="0025672E" w:rsidP="007B0D7D">
      <w:pPr>
        <w:pStyle w:val="NoSpacing"/>
      </w:pPr>
    </w:p>
    <w:p w14:paraId="04413294" w14:textId="7AA6C3FD" w:rsidR="007B0D7D" w:rsidRDefault="007B0D7D" w:rsidP="007B0D7D">
      <w:pPr>
        <w:pStyle w:val="NoSpacing"/>
      </w:pPr>
      <w:r>
        <w:t xml:space="preserve">1x Benchtop </w:t>
      </w:r>
      <w:r w:rsidR="00582925">
        <w:t>r</w:t>
      </w:r>
      <w:r>
        <w:t xml:space="preserve">otifer </w:t>
      </w:r>
      <w:r w:rsidR="00582925">
        <w:t>s</w:t>
      </w:r>
      <w:r>
        <w:t xml:space="preserve">ystem </w:t>
      </w:r>
      <w:r w:rsidR="00582925">
        <w:t>b</w:t>
      </w:r>
      <w:r>
        <w:t>ody</w:t>
      </w:r>
    </w:p>
    <w:p w14:paraId="0E0C9E13" w14:textId="657DC8B3" w:rsidR="007B0D7D" w:rsidRDefault="007B0D7D" w:rsidP="007B0D7D">
      <w:pPr>
        <w:pStyle w:val="NoSpacing"/>
      </w:pPr>
      <w:r>
        <w:t xml:space="preserve">1x Benchtop </w:t>
      </w:r>
      <w:r w:rsidR="00582925">
        <w:t>r</w:t>
      </w:r>
      <w:r>
        <w:t xml:space="preserve">otifer </w:t>
      </w:r>
      <w:r w:rsidR="00582925">
        <w:t>a</w:t>
      </w:r>
      <w:r>
        <w:t xml:space="preserve">ir </w:t>
      </w:r>
      <w:r w:rsidR="00582925">
        <w:t>m</w:t>
      </w:r>
      <w:r>
        <w:t>anifold</w:t>
      </w:r>
    </w:p>
    <w:p w14:paraId="0D87F8D0" w14:textId="4F79F52C" w:rsidR="007B0D7D" w:rsidRDefault="00957B7E" w:rsidP="007B0D7D">
      <w:pPr>
        <w:pStyle w:val="NoSpacing"/>
      </w:pPr>
      <w:r>
        <w:t xml:space="preserve">2x Benchtop </w:t>
      </w:r>
      <w:r w:rsidR="00582925">
        <w:t>r</w:t>
      </w:r>
      <w:r w:rsidR="008A5A37">
        <w:t xml:space="preserve">otifer </w:t>
      </w:r>
      <w:r w:rsidR="00582925">
        <w:t>s</w:t>
      </w:r>
      <w:r>
        <w:t>upports</w:t>
      </w:r>
    </w:p>
    <w:p w14:paraId="26AC2132" w14:textId="6B86E3BC" w:rsidR="00957B7E" w:rsidRDefault="00957B7E" w:rsidP="007B0D7D">
      <w:pPr>
        <w:pStyle w:val="NoSpacing"/>
      </w:pPr>
      <w:r>
        <w:t xml:space="preserve">2x </w:t>
      </w:r>
      <w:r w:rsidR="008A5A37">
        <w:t xml:space="preserve">Wire </w:t>
      </w:r>
      <w:r w:rsidR="00582925">
        <w:t>s</w:t>
      </w:r>
      <w:r w:rsidR="008A5A37">
        <w:t xml:space="preserve">nap </w:t>
      </w:r>
      <w:r w:rsidR="00582925">
        <w:t>p</w:t>
      </w:r>
      <w:r w:rsidR="008A5A37">
        <w:t>ins</w:t>
      </w:r>
    </w:p>
    <w:p w14:paraId="5AB54FAF" w14:textId="78BEDF10" w:rsidR="00957B7E" w:rsidRDefault="00957B7E" w:rsidP="007B0D7D">
      <w:pPr>
        <w:pStyle w:val="NoSpacing"/>
      </w:pPr>
    </w:p>
    <w:p w14:paraId="4D8057A2" w14:textId="0A6C5575" w:rsidR="00957B7E" w:rsidRDefault="00957B7E" w:rsidP="007B0D7D">
      <w:pPr>
        <w:pStyle w:val="NoSpacing"/>
      </w:pPr>
      <w:r>
        <w:t xml:space="preserve">6x </w:t>
      </w:r>
      <w:proofErr w:type="gramStart"/>
      <w:r>
        <w:t>5 liter</w:t>
      </w:r>
      <w:proofErr w:type="gramEnd"/>
      <w:r>
        <w:t xml:space="preserve"> </w:t>
      </w:r>
      <w:r w:rsidR="008A5A37">
        <w:t xml:space="preserve">plastic </w:t>
      </w:r>
      <w:r>
        <w:t>bags</w:t>
      </w:r>
    </w:p>
    <w:p w14:paraId="45655A8C" w14:textId="79BE570C" w:rsidR="00957B7E" w:rsidRDefault="00957B7E" w:rsidP="007B0D7D">
      <w:pPr>
        <w:pStyle w:val="NoSpacing"/>
      </w:pPr>
      <w:r>
        <w:t>6x flexible tubing lengths</w:t>
      </w:r>
    </w:p>
    <w:p w14:paraId="161E5642" w14:textId="541FF71B" w:rsidR="00957B7E" w:rsidRDefault="00957B7E" w:rsidP="007B0D7D">
      <w:pPr>
        <w:pStyle w:val="NoSpacing"/>
      </w:pPr>
      <w:r>
        <w:t>6x rigid tubing lengths</w:t>
      </w:r>
    </w:p>
    <w:p w14:paraId="6957A524" w14:textId="16DFA6B5" w:rsidR="00957B7E" w:rsidRDefault="00957B7E" w:rsidP="007B0D7D">
      <w:pPr>
        <w:pStyle w:val="NoSpacing"/>
      </w:pPr>
      <w:r>
        <w:t>6x red caps</w:t>
      </w:r>
    </w:p>
    <w:p w14:paraId="1D0B189E" w14:textId="1D43FD9A" w:rsidR="00957B7E" w:rsidRDefault="00957B7E" w:rsidP="007B0D7D">
      <w:pPr>
        <w:pStyle w:val="NoSpacing"/>
      </w:pPr>
      <w:r>
        <w:t>6x rubber</w:t>
      </w:r>
      <w:r w:rsidR="008A5A37">
        <w:t xml:space="preserve"> </w:t>
      </w:r>
      <w:r>
        <w:t>bands</w:t>
      </w:r>
    </w:p>
    <w:p w14:paraId="78542567" w14:textId="77777777" w:rsidR="0025672E" w:rsidRDefault="0025672E" w:rsidP="007B0D7D">
      <w:pPr>
        <w:pStyle w:val="NoSpacing"/>
        <w:sectPr w:rsidR="0025672E" w:rsidSect="0025672E">
          <w:type w:val="continuous"/>
          <w:pgSz w:w="12240" w:h="15840"/>
          <w:pgMar w:top="1440" w:right="1440" w:bottom="1440" w:left="1440" w:header="720" w:footer="720" w:gutter="0"/>
          <w:cols w:num="2" w:space="720"/>
          <w:docGrid w:linePitch="360"/>
        </w:sectPr>
      </w:pPr>
    </w:p>
    <w:p w14:paraId="051368ED" w14:textId="0E1936B3" w:rsidR="00957B7E" w:rsidRDefault="00957B7E" w:rsidP="007B0D7D">
      <w:pPr>
        <w:pStyle w:val="NoSpacing"/>
      </w:pPr>
    </w:p>
    <w:p w14:paraId="694B0F9A" w14:textId="0FEDE7D4" w:rsidR="00957B7E" w:rsidRDefault="00957B7E" w:rsidP="007B0D7D">
      <w:pPr>
        <w:pStyle w:val="NoSpacing"/>
        <w:rPr>
          <w:sz w:val="28"/>
          <w:szCs w:val="28"/>
        </w:rPr>
      </w:pPr>
      <w:r>
        <w:rPr>
          <w:sz w:val="28"/>
          <w:szCs w:val="28"/>
        </w:rPr>
        <w:t>Assembly Instructions:</w:t>
      </w:r>
    </w:p>
    <w:p w14:paraId="34E36238" w14:textId="123BCCA6" w:rsidR="00957B7E" w:rsidRDefault="00957B7E" w:rsidP="007B0D7D">
      <w:pPr>
        <w:pStyle w:val="NoSpacing"/>
        <w:rPr>
          <w:sz w:val="28"/>
          <w:szCs w:val="28"/>
        </w:rPr>
      </w:pPr>
    </w:p>
    <w:p w14:paraId="1B26A8AA" w14:textId="7917290A" w:rsidR="00957B7E" w:rsidRDefault="00E24F39" w:rsidP="00957B7E">
      <w:pPr>
        <w:pStyle w:val="NoSpacing"/>
        <w:numPr>
          <w:ilvl w:val="0"/>
          <w:numId w:val="1"/>
        </w:numPr>
        <w:rPr>
          <w:sz w:val="24"/>
          <w:szCs w:val="24"/>
        </w:rPr>
      </w:pPr>
      <w:r>
        <w:rPr>
          <w:sz w:val="24"/>
          <w:szCs w:val="24"/>
        </w:rPr>
        <w:t>Lay out components before you and compare them to the parts list</w:t>
      </w:r>
      <w:r w:rsidR="008A5A37">
        <w:rPr>
          <w:sz w:val="24"/>
          <w:szCs w:val="24"/>
        </w:rPr>
        <w:t>.  Ensure</w:t>
      </w:r>
      <w:r>
        <w:rPr>
          <w:sz w:val="24"/>
          <w:szCs w:val="24"/>
        </w:rPr>
        <w:t xml:space="preserve"> that everything is present and accounted for. </w:t>
      </w:r>
    </w:p>
    <w:p w14:paraId="2FB69820" w14:textId="47B85CDD" w:rsidR="00E24F39" w:rsidRDefault="00E24F39" w:rsidP="00957B7E">
      <w:pPr>
        <w:pStyle w:val="NoSpacing"/>
        <w:numPr>
          <w:ilvl w:val="0"/>
          <w:numId w:val="1"/>
        </w:numPr>
        <w:rPr>
          <w:sz w:val="24"/>
          <w:szCs w:val="24"/>
        </w:rPr>
      </w:pPr>
      <w:r>
        <w:rPr>
          <w:sz w:val="24"/>
          <w:szCs w:val="24"/>
        </w:rPr>
        <w:t xml:space="preserve">Take the pump and push the </w:t>
      </w:r>
      <w:r w:rsidR="008A5A37">
        <w:rPr>
          <w:sz w:val="24"/>
          <w:szCs w:val="24"/>
        </w:rPr>
        <w:t xml:space="preserve">black </w:t>
      </w:r>
      <w:r>
        <w:rPr>
          <w:sz w:val="24"/>
          <w:szCs w:val="24"/>
        </w:rPr>
        <w:t xml:space="preserve">pump hose connector onto the protruding port. </w:t>
      </w:r>
    </w:p>
    <w:p w14:paraId="47C21F9B" w14:textId="53E16731" w:rsidR="007D5E8B" w:rsidRDefault="0025672E" w:rsidP="0025672E">
      <w:pPr>
        <w:pStyle w:val="NoSpacing"/>
        <w:ind w:firstLine="720"/>
        <w:rPr>
          <w:sz w:val="24"/>
          <w:szCs w:val="24"/>
        </w:rPr>
      </w:pPr>
      <w:r>
        <w:rPr>
          <w:noProof/>
          <w:sz w:val="24"/>
          <w:szCs w:val="24"/>
        </w:rPr>
        <w:drawing>
          <wp:inline distT="0" distB="0" distL="0" distR="0" wp14:anchorId="1F088AE1" wp14:editId="6C42C7A5">
            <wp:extent cx="2260600" cy="1695450"/>
            <wp:effectExtent l="0" t="0" r="6350" b="0"/>
            <wp:docPr id="2" name="Picture 2" descr="A picture containing table, indoor, fl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60775" cy="1695581"/>
                    </a:xfrm>
                    <a:prstGeom prst="rect">
                      <a:avLst/>
                    </a:prstGeom>
                  </pic:spPr>
                </pic:pic>
              </a:graphicData>
            </a:graphic>
          </wp:inline>
        </w:drawing>
      </w:r>
      <w:r>
        <w:rPr>
          <w:noProof/>
          <w:sz w:val="24"/>
          <w:szCs w:val="24"/>
        </w:rPr>
        <w:drawing>
          <wp:inline distT="0" distB="0" distL="0" distR="0" wp14:anchorId="163EB8EF" wp14:editId="6CFEC8E6">
            <wp:extent cx="2244513" cy="1683385"/>
            <wp:effectExtent l="0" t="0" r="3810" b="0"/>
            <wp:docPr id="3" name="Picture 3" descr="A picture containing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2949" cy="1689712"/>
                    </a:xfrm>
                    <a:prstGeom prst="rect">
                      <a:avLst/>
                    </a:prstGeom>
                  </pic:spPr>
                </pic:pic>
              </a:graphicData>
            </a:graphic>
          </wp:inline>
        </w:drawing>
      </w:r>
    </w:p>
    <w:p w14:paraId="1B873D93" w14:textId="77777777" w:rsidR="007D5E8B" w:rsidRDefault="007D5E8B" w:rsidP="007D5E8B">
      <w:pPr>
        <w:pStyle w:val="NoSpacing"/>
        <w:rPr>
          <w:sz w:val="24"/>
          <w:szCs w:val="24"/>
        </w:rPr>
      </w:pPr>
    </w:p>
    <w:p w14:paraId="50618628" w14:textId="77777777" w:rsidR="0025672E" w:rsidRDefault="00E24F39" w:rsidP="0025672E">
      <w:pPr>
        <w:pStyle w:val="NoSpacing"/>
        <w:numPr>
          <w:ilvl w:val="0"/>
          <w:numId w:val="1"/>
        </w:numPr>
        <w:rPr>
          <w:sz w:val="24"/>
          <w:szCs w:val="24"/>
        </w:rPr>
      </w:pPr>
      <w:r w:rsidRPr="0025672E">
        <w:rPr>
          <w:sz w:val="24"/>
          <w:szCs w:val="24"/>
        </w:rPr>
        <w:t xml:space="preserve">Slide one of the pump </w:t>
      </w:r>
      <w:proofErr w:type="gramStart"/>
      <w:r w:rsidRPr="0025672E">
        <w:rPr>
          <w:sz w:val="24"/>
          <w:szCs w:val="24"/>
        </w:rPr>
        <w:t>hose</w:t>
      </w:r>
      <w:proofErr w:type="gramEnd"/>
      <w:r w:rsidRPr="0025672E">
        <w:rPr>
          <w:sz w:val="24"/>
          <w:szCs w:val="24"/>
        </w:rPr>
        <w:t xml:space="preserve"> clips onto the pump hose connector and push it to the back, up against the pump.</w:t>
      </w:r>
    </w:p>
    <w:p w14:paraId="323F30E3" w14:textId="08B63024" w:rsidR="0025672E" w:rsidRPr="0025672E" w:rsidRDefault="0025672E" w:rsidP="0025672E">
      <w:pPr>
        <w:pStyle w:val="NoSpacing"/>
        <w:ind w:left="720"/>
        <w:rPr>
          <w:sz w:val="24"/>
          <w:szCs w:val="24"/>
        </w:rPr>
      </w:pPr>
      <w:r w:rsidRPr="0025672E">
        <w:rPr>
          <w:noProof/>
          <w:sz w:val="24"/>
          <w:szCs w:val="24"/>
        </w:rPr>
        <w:t xml:space="preserve"> </w:t>
      </w:r>
      <w:r>
        <w:rPr>
          <w:noProof/>
          <w:sz w:val="24"/>
          <w:szCs w:val="24"/>
        </w:rPr>
        <w:drawing>
          <wp:inline distT="0" distB="0" distL="0" distR="0" wp14:anchorId="1080C018" wp14:editId="00CEACBE">
            <wp:extent cx="2705100" cy="2028825"/>
            <wp:effectExtent l="0" t="0" r="0" b="9525"/>
            <wp:docPr id="1" name="Picture 1" descr="A picture containing floor, indoo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6856" cy="2030142"/>
                    </a:xfrm>
                    <a:prstGeom prst="rect">
                      <a:avLst/>
                    </a:prstGeom>
                  </pic:spPr>
                </pic:pic>
              </a:graphicData>
            </a:graphic>
          </wp:inline>
        </w:drawing>
      </w:r>
    </w:p>
    <w:p w14:paraId="5D0DE7F4" w14:textId="279AAE9D" w:rsidR="00E24F39" w:rsidRDefault="0025672E" w:rsidP="0025672E">
      <w:pPr>
        <w:pStyle w:val="NoSpacing"/>
        <w:ind w:left="720"/>
        <w:rPr>
          <w:sz w:val="24"/>
          <w:szCs w:val="24"/>
        </w:rPr>
      </w:pPr>
      <w:r w:rsidRPr="0025672E">
        <w:rPr>
          <w:noProof/>
          <w:sz w:val="24"/>
          <w:szCs w:val="24"/>
        </w:rPr>
        <w:t xml:space="preserve"> </w:t>
      </w:r>
    </w:p>
    <w:p w14:paraId="69F3A79B" w14:textId="77777777" w:rsidR="0025672E" w:rsidRDefault="0025672E">
      <w:pPr>
        <w:rPr>
          <w:sz w:val="24"/>
          <w:szCs w:val="24"/>
        </w:rPr>
      </w:pPr>
      <w:r>
        <w:rPr>
          <w:sz w:val="24"/>
          <w:szCs w:val="24"/>
        </w:rPr>
        <w:br w:type="page"/>
      </w:r>
    </w:p>
    <w:p w14:paraId="0593CBCF" w14:textId="1377D19A" w:rsidR="0025672E" w:rsidRDefault="00E24F39" w:rsidP="00E24F39">
      <w:pPr>
        <w:pStyle w:val="NoSpacing"/>
        <w:numPr>
          <w:ilvl w:val="0"/>
          <w:numId w:val="1"/>
        </w:numPr>
        <w:rPr>
          <w:sz w:val="24"/>
          <w:szCs w:val="24"/>
        </w:rPr>
      </w:pPr>
      <w:r>
        <w:rPr>
          <w:sz w:val="24"/>
          <w:szCs w:val="24"/>
        </w:rPr>
        <w:lastRenderedPageBreak/>
        <w:t xml:space="preserve">Push pump hose into pump hose connector </w:t>
      </w:r>
      <w:r w:rsidR="008A5A37">
        <w:rPr>
          <w:sz w:val="24"/>
          <w:szCs w:val="24"/>
        </w:rPr>
        <w:t xml:space="preserve">as far as it will go </w:t>
      </w:r>
      <w:r>
        <w:rPr>
          <w:sz w:val="24"/>
          <w:szCs w:val="24"/>
        </w:rPr>
        <w:t xml:space="preserve">and secure it with the remaining clip. </w:t>
      </w:r>
      <w:r w:rsidR="008A5A37">
        <w:rPr>
          <w:sz w:val="24"/>
          <w:szCs w:val="24"/>
        </w:rPr>
        <w:t xml:space="preserve">The hose should be tightly attached.  </w:t>
      </w:r>
      <w:r>
        <w:rPr>
          <w:sz w:val="24"/>
          <w:szCs w:val="24"/>
        </w:rPr>
        <w:t>Move the assembled pump to the side.</w:t>
      </w:r>
    </w:p>
    <w:p w14:paraId="4EE4C617" w14:textId="19419F95" w:rsidR="00E24F39" w:rsidRDefault="0025672E" w:rsidP="0025672E">
      <w:pPr>
        <w:pStyle w:val="NoSpacing"/>
        <w:ind w:left="720"/>
        <w:rPr>
          <w:sz w:val="24"/>
          <w:szCs w:val="24"/>
        </w:rPr>
      </w:pPr>
      <w:r w:rsidRPr="0025672E">
        <w:rPr>
          <w:noProof/>
          <w:sz w:val="24"/>
          <w:szCs w:val="24"/>
        </w:rPr>
        <w:t xml:space="preserve"> </w:t>
      </w:r>
      <w:r>
        <w:rPr>
          <w:noProof/>
          <w:sz w:val="24"/>
          <w:szCs w:val="24"/>
        </w:rPr>
        <w:drawing>
          <wp:inline distT="0" distB="0" distL="0" distR="0" wp14:anchorId="681BAB9B" wp14:editId="0893450F">
            <wp:extent cx="1892300" cy="1419225"/>
            <wp:effectExtent l="0" t="0" r="0" b="9525"/>
            <wp:docPr id="4" name="Picture 4" descr="A picture containing floor, table,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3823" cy="1420367"/>
                    </a:xfrm>
                    <a:prstGeom prst="rect">
                      <a:avLst/>
                    </a:prstGeom>
                  </pic:spPr>
                </pic:pic>
              </a:graphicData>
            </a:graphic>
          </wp:inline>
        </w:drawing>
      </w:r>
    </w:p>
    <w:p w14:paraId="036FADB2" w14:textId="18372E9A" w:rsidR="00E24F39" w:rsidRDefault="00E24F39" w:rsidP="00E24F39">
      <w:pPr>
        <w:pStyle w:val="NoSpacing"/>
        <w:numPr>
          <w:ilvl w:val="0"/>
          <w:numId w:val="1"/>
        </w:numPr>
        <w:rPr>
          <w:sz w:val="24"/>
          <w:szCs w:val="24"/>
        </w:rPr>
      </w:pPr>
      <w:r>
        <w:rPr>
          <w:sz w:val="24"/>
          <w:szCs w:val="24"/>
        </w:rPr>
        <w:t xml:space="preserve">The light housing fixture </w:t>
      </w:r>
      <w:r w:rsidR="008A5A37">
        <w:rPr>
          <w:sz w:val="24"/>
          <w:szCs w:val="24"/>
        </w:rPr>
        <w:t>will</w:t>
      </w:r>
      <w:r>
        <w:rPr>
          <w:sz w:val="24"/>
          <w:szCs w:val="24"/>
        </w:rPr>
        <w:t xml:space="preserve"> </w:t>
      </w:r>
      <w:r w:rsidR="00555049">
        <w:rPr>
          <w:sz w:val="24"/>
          <w:szCs w:val="24"/>
        </w:rPr>
        <w:t>have</w:t>
      </w:r>
      <w:r>
        <w:rPr>
          <w:sz w:val="24"/>
          <w:szCs w:val="24"/>
        </w:rPr>
        <w:t xml:space="preserve"> 2 lights </w:t>
      </w:r>
      <w:r w:rsidR="008A5A37">
        <w:rPr>
          <w:sz w:val="24"/>
          <w:szCs w:val="24"/>
        </w:rPr>
        <w:t>already installed</w:t>
      </w:r>
      <w:r>
        <w:rPr>
          <w:sz w:val="24"/>
          <w:szCs w:val="24"/>
        </w:rPr>
        <w:t xml:space="preserve">. </w:t>
      </w:r>
      <w:r w:rsidR="008A5A37">
        <w:rPr>
          <w:sz w:val="24"/>
          <w:szCs w:val="24"/>
        </w:rPr>
        <w:t>A</w:t>
      </w:r>
      <w:r>
        <w:rPr>
          <w:sz w:val="24"/>
          <w:szCs w:val="24"/>
        </w:rPr>
        <w:t xml:space="preserve">ttach the light housing leg </w:t>
      </w:r>
      <w:r w:rsidR="008A5A37">
        <w:rPr>
          <w:sz w:val="24"/>
          <w:szCs w:val="24"/>
        </w:rPr>
        <w:t xml:space="preserve">bases.  </w:t>
      </w:r>
      <w:r>
        <w:rPr>
          <w:sz w:val="24"/>
          <w:szCs w:val="24"/>
        </w:rPr>
        <w:t xml:space="preserve"> Once done, move the entire fixture to the side. </w:t>
      </w:r>
    </w:p>
    <w:p w14:paraId="2AA17E76" w14:textId="2F964E01" w:rsidR="00555049" w:rsidRDefault="00555049" w:rsidP="00555049">
      <w:pPr>
        <w:pStyle w:val="NoSpacing"/>
        <w:ind w:left="720"/>
        <w:rPr>
          <w:sz w:val="24"/>
          <w:szCs w:val="24"/>
        </w:rPr>
      </w:pPr>
      <w:r>
        <w:rPr>
          <w:noProof/>
          <w:sz w:val="24"/>
          <w:szCs w:val="24"/>
        </w:rPr>
        <w:drawing>
          <wp:inline distT="0" distB="0" distL="0" distR="0" wp14:anchorId="50354FE9" wp14:editId="1EAFAD40">
            <wp:extent cx="3110547" cy="2332911"/>
            <wp:effectExtent l="7937" t="0" r="2858" b="2857"/>
            <wp:docPr id="5" name="Picture 5" descr="A picture containing wall, ind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113943" cy="2335458"/>
                    </a:xfrm>
                    <a:prstGeom prst="rect">
                      <a:avLst/>
                    </a:prstGeom>
                  </pic:spPr>
                </pic:pic>
              </a:graphicData>
            </a:graphic>
          </wp:inline>
        </w:drawing>
      </w:r>
      <w:r>
        <w:rPr>
          <w:noProof/>
          <w:sz w:val="24"/>
          <w:szCs w:val="24"/>
        </w:rPr>
        <w:drawing>
          <wp:inline distT="0" distB="0" distL="0" distR="0" wp14:anchorId="445BAB82" wp14:editId="587FBA37">
            <wp:extent cx="3106418" cy="2329813"/>
            <wp:effectExtent l="7303" t="0" r="6667" b="6668"/>
            <wp:docPr id="6" name="Picture 6" descr="A picture contain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113788" cy="2335341"/>
                    </a:xfrm>
                    <a:prstGeom prst="rect">
                      <a:avLst/>
                    </a:prstGeom>
                  </pic:spPr>
                </pic:pic>
              </a:graphicData>
            </a:graphic>
          </wp:inline>
        </w:drawing>
      </w:r>
      <w:r>
        <w:rPr>
          <w:noProof/>
          <w:sz w:val="24"/>
          <w:szCs w:val="24"/>
        </w:rPr>
        <w:drawing>
          <wp:inline distT="0" distB="0" distL="0" distR="0" wp14:anchorId="343B5980" wp14:editId="0FB4755C">
            <wp:extent cx="2908300" cy="2181225"/>
            <wp:effectExtent l="0" t="0" r="6350" b="9525"/>
            <wp:docPr id="7" name="Picture 7" descr="A picture containing floor, indoor, w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p>
    <w:p w14:paraId="2DD4BA62" w14:textId="54FF0111" w:rsidR="00555049" w:rsidRDefault="00555049" w:rsidP="00555049">
      <w:pPr>
        <w:pStyle w:val="NoSpacing"/>
        <w:rPr>
          <w:sz w:val="24"/>
          <w:szCs w:val="24"/>
        </w:rPr>
      </w:pPr>
    </w:p>
    <w:p w14:paraId="55D8BD3F" w14:textId="77777777" w:rsidR="00555049" w:rsidRDefault="00555049" w:rsidP="00555049">
      <w:pPr>
        <w:pStyle w:val="NoSpacing"/>
        <w:rPr>
          <w:sz w:val="24"/>
          <w:szCs w:val="24"/>
        </w:rPr>
      </w:pPr>
    </w:p>
    <w:p w14:paraId="2432170D" w14:textId="7D72CFD1" w:rsidR="00E24F39" w:rsidRDefault="00D94C6A" w:rsidP="00E24F39">
      <w:pPr>
        <w:pStyle w:val="NoSpacing"/>
        <w:numPr>
          <w:ilvl w:val="0"/>
          <w:numId w:val="1"/>
        </w:numPr>
        <w:rPr>
          <w:sz w:val="24"/>
          <w:szCs w:val="24"/>
        </w:rPr>
      </w:pPr>
      <w:r>
        <w:rPr>
          <w:sz w:val="24"/>
          <w:szCs w:val="24"/>
        </w:rPr>
        <w:lastRenderedPageBreak/>
        <w:t>The benchtop rotifer system body has 2 supports that connect to it and hold it up. Attach these to the</w:t>
      </w:r>
      <w:r w:rsidR="007D5E8B">
        <w:rPr>
          <w:sz w:val="24"/>
          <w:szCs w:val="24"/>
        </w:rPr>
        <w:t xml:space="preserve"> sides of the body using the silver </w:t>
      </w:r>
      <w:r w:rsidR="008A5A37">
        <w:rPr>
          <w:sz w:val="24"/>
          <w:szCs w:val="24"/>
        </w:rPr>
        <w:t>wire snap pins</w:t>
      </w:r>
      <w:r w:rsidR="007D5E8B">
        <w:rPr>
          <w:sz w:val="24"/>
          <w:szCs w:val="24"/>
        </w:rPr>
        <w:t xml:space="preserve">. </w:t>
      </w:r>
    </w:p>
    <w:p w14:paraId="3AFBC753" w14:textId="0D9D79C3" w:rsidR="00E461C4" w:rsidRDefault="00E461C4" w:rsidP="00E461C4">
      <w:pPr>
        <w:pStyle w:val="NoSpacing"/>
        <w:ind w:firstLine="720"/>
        <w:rPr>
          <w:sz w:val="24"/>
          <w:szCs w:val="24"/>
        </w:rPr>
      </w:pPr>
      <w:r>
        <w:rPr>
          <w:noProof/>
          <w:sz w:val="24"/>
          <w:szCs w:val="24"/>
        </w:rPr>
        <w:drawing>
          <wp:inline distT="0" distB="0" distL="0" distR="0" wp14:anchorId="293E65B3" wp14:editId="62B45691">
            <wp:extent cx="2641600" cy="1981200"/>
            <wp:effectExtent l="0" t="0" r="6350" b="0"/>
            <wp:docPr id="8" name="Picture 8"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2473" cy="1981855"/>
                    </a:xfrm>
                    <a:prstGeom prst="rect">
                      <a:avLst/>
                    </a:prstGeom>
                  </pic:spPr>
                </pic:pic>
              </a:graphicData>
            </a:graphic>
          </wp:inline>
        </w:drawing>
      </w:r>
      <w:r>
        <w:rPr>
          <w:noProof/>
          <w:sz w:val="24"/>
          <w:szCs w:val="24"/>
        </w:rPr>
        <w:drawing>
          <wp:inline distT="0" distB="0" distL="0" distR="0" wp14:anchorId="08E6B434" wp14:editId="6E832947">
            <wp:extent cx="2628900" cy="1971675"/>
            <wp:effectExtent l="0" t="0" r="0" b="9525"/>
            <wp:docPr id="9" name="Picture 9" descr="A picture containing indoor, floor,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9881" cy="1972411"/>
                    </a:xfrm>
                    <a:prstGeom prst="rect">
                      <a:avLst/>
                    </a:prstGeom>
                  </pic:spPr>
                </pic:pic>
              </a:graphicData>
            </a:graphic>
          </wp:inline>
        </w:drawing>
      </w:r>
    </w:p>
    <w:p w14:paraId="5F09437D" w14:textId="016EEA3B" w:rsidR="00E461C4" w:rsidRDefault="00E461C4" w:rsidP="00E461C4">
      <w:pPr>
        <w:pStyle w:val="NoSpacing"/>
        <w:rPr>
          <w:sz w:val="24"/>
          <w:szCs w:val="24"/>
        </w:rPr>
      </w:pPr>
    </w:p>
    <w:p w14:paraId="171C886B" w14:textId="3CAA2014" w:rsidR="00E461C4" w:rsidRDefault="00E461C4" w:rsidP="00E461C4">
      <w:pPr>
        <w:pStyle w:val="NoSpacing"/>
        <w:rPr>
          <w:sz w:val="24"/>
          <w:szCs w:val="24"/>
        </w:rPr>
      </w:pPr>
    </w:p>
    <w:p w14:paraId="659D6EE0" w14:textId="77777777" w:rsidR="00E461C4" w:rsidRDefault="00E461C4" w:rsidP="00E461C4">
      <w:pPr>
        <w:pStyle w:val="NoSpacing"/>
        <w:rPr>
          <w:sz w:val="24"/>
          <w:szCs w:val="24"/>
        </w:rPr>
      </w:pPr>
    </w:p>
    <w:p w14:paraId="02DC17E0" w14:textId="26C0C23B" w:rsidR="00E461C4" w:rsidRDefault="007D5E8B" w:rsidP="00E24F39">
      <w:pPr>
        <w:pStyle w:val="NoSpacing"/>
        <w:numPr>
          <w:ilvl w:val="0"/>
          <w:numId w:val="1"/>
        </w:numPr>
        <w:rPr>
          <w:sz w:val="24"/>
          <w:szCs w:val="24"/>
        </w:rPr>
      </w:pPr>
      <w:r>
        <w:rPr>
          <w:sz w:val="24"/>
          <w:szCs w:val="24"/>
        </w:rPr>
        <w:t>Connect the air manifold to the top of the body using the two black clips that are attached to the body</w:t>
      </w:r>
      <w:r w:rsidR="008A5A37">
        <w:rPr>
          <w:sz w:val="24"/>
          <w:szCs w:val="24"/>
        </w:rPr>
        <w:t xml:space="preserve"> and snap closed.</w:t>
      </w:r>
    </w:p>
    <w:p w14:paraId="320D7892" w14:textId="2F596D89" w:rsidR="00D94C6A" w:rsidRDefault="007D5E8B" w:rsidP="00E461C4">
      <w:pPr>
        <w:pStyle w:val="NoSpacing"/>
        <w:ind w:left="720"/>
        <w:rPr>
          <w:sz w:val="24"/>
          <w:szCs w:val="24"/>
        </w:rPr>
      </w:pPr>
      <w:r>
        <w:rPr>
          <w:sz w:val="24"/>
          <w:szCs w:val="24"/>
        </w:rPr>
        <w:t xml:space="preserve"> </w:t>
      </w:r>
      <w:r w:rsidR="00E461C4">
        <w:rPr>
          <w:noProof/>
          <w:sz w:val="24"/>
          <w:szCs w:val="24"/>
        </w:rPr>
        <w:drawing>
          <wp:inline distT="0" distB="0" distL="0" distR="0" wp14:anchorId="42D01B5A" wp14:editId="44B616D9">
            <wp:extent cx="2603500" cy="1952625"/>
            <wp:effectExtent l="0" t="0" r="6350" b="9525"/>
            <wp:docPr id="10" name="Picture 10" descr="A picture contain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4537" cy="1953403"/>
                    </a:xfrm>
                    <a:prstGeom prst="rect">
                      <a:avLst/>
                    </a:prstGeom>
                  </pic:spPr>
                </pic:pic>
              </a:graphicData>
            </a:graphic>
          </wp:inline>
        </w:drawing>
      </w:r>
      <w:r w:rsidR="003E3B57">
        <w:rPr>
          <w:noProof/>
          <w:sz w:val="24"/>
          <w:szCs w:val="24"/>
        </w:rPr>
        <w:drawing>
          <wp:inline distT="0" distB="0" distL="0" distR="0" wp14:anchorId="14CBEB2D" wp14:editId="03274F67">
            <wp:extent cx="2209800" cy="1657350"/>
            <wp:effectExtent l="0" t="9525" r="9525" b="9525"/>
            <wp:docPr id="12" name="Picture 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21831" cy="1666373"/>
                    </a:xfrm>
                    <a:prstGeom prst="rect">
                      <a:avLst/>
                    </a:prstGeom>
                  </pic:spPr>
                </pic:pic>
              </a:graphicData>
            </a:graphic>
          </wp:inline>
        </w:drawing>
      </w:r>
    </w:p>
    <w:p w14:paraId="664C94E6" w14:textId="694ED2FD" w:rsidR="007D5E8B" w:rsidRDefault="007D5E8B" w:rsidP="00E24F39">
      <w:pPr>
        <w:pStyle w:val="NoSpacing"/>
        <w:numPr>
          <w:ilvl w:val="0"/>
          <w:numId w:val="1"/>
        </w:numPr>
        <w:rPr>
          <w:sz w:val="24"/>
          <w:szCs w:val="24"/>
        </w:rPr>
      </w:pPr>
      <w:r>
        <w:rPr>
          <w:sz w:val="24"/>
          <w:szCs w:val="24"/>
        </w:rPr>
        <w:t xml:space="preserve">Take one of the (5) liter bags and pull it through one of the openings with the opening of the bag pointing upwards. Fold the edges of the bag over and secure it with a rubber band. </w:t>
      </w:r>
      <w:r w:rsidR="00FB6A1D">
        <w:rPr>
          <w:sz w:val="24"/>
          <w:szCs w:val="24"/>
        </w:rPr>
        <w:br/>
      </w:r>
      <w:r w:rsidR="00FB6A1D">
        <w:rPr>
          <w:noProof/>
          <w:sz w:val="24"/>
          <w:szCs w:val="24"/>
        </w:rPr>
        <w:drawing>
          <wp:inline distT="0" distB="0" distL="0" distR="0" wp14:anchorId="064D8C6B" wp14:editId="351AD722">
            <wp:extent cx="2128309" cy="1596231"/>
            <wp:effectExtent l="0" t="635" r="5080" b="5080"/>
            <wp:docPr id="13" name="Picture 13" descr="A picture contain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154386" cy="1615789"/>
                    </a:xfrm>
                    <a:prstGeom prst="rect">
                      <a:avLst/>
                    </a:prstGeom>
                  </pic:spPr>
                </pic:pic>
              </a:graphicData>
            </a:graphic>
          </wp:inline>
        </w:drawing>
      </w:r>
      <w:r w:rsidR="00FB6A1D">
        <w:rPr>
          <w:noProof/>
          <w:sz w:val="24"/>
          <w:szCs w:val="24"/>
        </w:rPr>
        <w:drawing>
          <wp:inline distT="0" distB="0" distL="0" distR="0" wp14:anchorId="1001329E" wp14:editId="3A2789C1">
            <wp:extent cx="2134339" cy="1600756"/>
            <wp:effectExtent l="318" t="0" r="0" b="0"/>
            <wp:docPr id="14" name="Picture 14" descr="A picture containing indoor, tabl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81645" cy="1636235"/>
                    </a:xfrm>
                    <a:prstGeom prst="rect">
                      <a:avLst/>
                    </a:prstGeom>
                  </pic:spPr>
                </pic:pic>
              </a:graphicData>
            </a:graphic>
          </wp:inline>
        </w:drawing>
      </w:r>
      <w:r w:rsidR="00FB6A1D">
        <w:rPr>
          <w:sz w:val="24"/>
          <w:szCs w:val="24"/>
        </w:rPr>
        <w:br/>
      </w:r>
      <w:r w:rsidR="00FB6A1D">
        <w:rPr>
          <w:sz w:val="24"/>
          <w:szCs w:val="24"/>
        </w:rPr>
        <w:lastRenderedPageBreak/>
        <w:br/>
      </w:r>
    </w:p>
    <w:p w14:paraId="78162CA7" w14:textId="1F89EAE3" w:rsidR="007D5E8B" w:rsidRDefault="007D5E8B" w:rsidP="00E24F39">
      <w:pPr>
        <w:pStyle w:val="NoSpacing"/>
        <w:numPr>
          <w:ilvl w:val="0"/>
          <w:numId w:val="1"/>
        </w:numPr>
        <w:rPr>
          <w:sz w:val="24"/>
          <w:szCs w:val="24"/>
        </w:rPr>
      </w:pPr>
      <w:r>
        <w:rPr>
          <w:sz w:val="24"/>
          <w:szCs w:val="24"/>
        </w:rPr>
        <w:t>Place one of the rigid tubes into the ba</w:t>
      </w:r>
      <w:r w:rsidR="008A5A37">
        <w:rPr>
          <w:sz w:val="24"/>
          <w:szCs w:val="24"/>
        </w:rPr>
        <w:t>g</w:t>
      </w:r>
      <w:r>
        <w:rPr>
          <w:sz w:val="24"/>
          <w:szCs w:val="24"/>
        </w:rPr>
        <w:t xml:space="preserve"> and place a red top over it with the tube going through the hole in the top. </w:t>
      </w:r>
      <w:r w:rsidR="00C94CFD">
        <w:rPr>
          <w:sz w:val="24"/>
          <w:szCs w:val="24"/>
        </w:rPr>
        <w:br/>
      </w:r>
      <w:r w:rsidR="00C94CFD">
        <w:rPr>
          <w:noProof/>
          <w:sz w:val="24"/>
          <w:szCs w:val="24"/>
        </w:rPr>
        <w:drawing>
          <wp:inline distT="0" distB="0" distL="0" distR="0" wp14:anchorId="155FA8FB" wp14:editId="587C315E">
            <wp:extent cx="2476359" cy="1857269"/>
            <wp:effectExtent l="4763" t="0" r="5397" b="5398"/>
            <wp:docPr id="15" name="Picture 15" descr="A picture containing person, indoor, floor,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489761" cy="1867321"/>
                    </a:xfrm>
                    <a:prstGeom prst="rect">
                      <a:avLst/>
                    </a:prstGeom>
                  </pic:spPr>
                </pic:pic>
              </a:graphicData>
            </a:graphic>
          </wp:inline>
        </w:drawing>
      </w:r>
      <w:r w:rsidR="00C94CFD">
        <w:rPr>
          <w:sz w:val="24"/>
          <w:szCs w:val="24"/>
        </w:rPr>
        <w:br/>
      </w:r>
    </w:p>
    <w:p w14:paraId="4C332560" w14:textId="3AAF07D6" w:rsidR="00346E4E" w:rsidRDefault="007D5E8B" w:rsidP="00E24F39">
      <w:pPr>
        <w:pStyle w:val="NoSpacing"/>
        <w:numPr>
          <w:ilvl w:val="0"/>
          <w:numId w:val="1"/>
        </w:numPr>
        <w:rPr>
          <w:sz w:val="24"/>
          <w:szCs w:val="24"/>
        </w:rPr>
      </w:pPr>
      <w:r>
        <w:rPr>
          <w:sz w:val="24"/>
          <w:szCs w:val="24"/>
        </w:rPr>
        <w:t xml:space="preserve">Connect a length of flexible tubing to the end of the rigid tubing that is outside of the bag. Connect the other end of the flexible tubing to one of the ports on the air manifold. </w:t>
      </w:r>
      <w:r w:rsidR="00C94CFD">
        <w:rPr>
          <w:sz w:val="24"/>
          <w:szCs w:val="24"/>
        </w:rPr>
        <w:br/>
      </w:r>
      <w:r w:rsidR="00C94CFD">
        <w:rPr>
          <w:noProof/>
          <w:sz w:val="24"/>
          <w:szCs w:val="24"/>
        </w:rPr>
        <w:drawing>
          <wp:inline distT="0" distB="0" distL="0" distR="0" wp14:anchorId="3924150C" wp14:editId="3A57F7A1">
            <wp:extent cx="3373402" cy="2530052"/>
            <wp:effectExtent l="2540" t="0" r="1270" b="1270"/>
            <wp:docPr id="16" name="Picture 1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388197" cy="2541148"/>
                    </a:xfrm>
                    <a:prstGeom prst="rect">
                      <a:avLst/>
                    </a:prstGeom>
                  </pic:spPr>
                </pic:pic>
              </a:graphicData>
            </a:graphic>
          </wp:inline>
        </w:drawing>
      </w:r>
      <w:r w:rsidR="00C94CFD">
        <w:rPr>
          <w:noProof/>
          <w:sz w:val="24"/>
          <w:szCs w:val="24"/>
        </w:rPr>
        <w:drawing>
          <wp:inline distT="0" distB="0" distL="0" distR="0" wp14:anchorId="359D1B3F" wp14:editId="2E0C3FAE">
            <wp:extent cx="3375801" cy="2531850"/>
            <wp:effectExtent l="2857" t="0" r="0" b="0"/>
            <wp:docPr id="17" name="Picture 17" descr="A picture contain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385510" cy="2539132"/>
                    </a:xfrm>
                    <a:prstGeom prst="rect">
                      <a:avLst/>
                    </a:prstGeom>
                  </pic:spPr>
                </pic:pic>
              </a:graphicData>
            </a:graphic>
          </wp:inline>
        </w:drawing>
      </w:r>
      <w:r w:rsidR="00C94CFD">
        <w:rPr>
          <w:sz w:val="24"/>
          <w:szCs w:val="24"/>
        </w:rPr>
        <w:br/>
      </w:r>
      <w:r w:rsidR="00C94CFD">
        <w:rPr>
          <w:sz w:val="24"/>
          <w:szCs w:val="24"/>
        </w:rPr>
        <w:br/>
      </w:r>
      <w:r w:rsidR="00C94CFD">
        <w:rPr>
          <w:sz w:val="24"/>
          <w:szCs w:val="24"/>
        </w:rPr>
        <w:br/>
      </w:r>
      <w:r w:rsidR="00C94CFD">
        <w:rPr>
          <w:sz w:val="24"/>
          <w:szCs w:val="24"/>
        </w:rPr>
        <w:br/>
      </w:r>
    </w:p>
    <w:p w14:paraId="773155A1" w14:textId="6285A693" w:rsidR="007D5E8B" w:rsidRDefault="007D5E8B" w:rsidP="00346E4E">
      <w:pPr>
        <w:rPr>
          <w:sz w:val="24"/>
          <w:szCs w:val="24"/>
        </w:rPr>
      </w:pPr>
    </w:p>
    <w:p w14:paraId="14C6D7B7" w14:textId="6D2230AB" w:rsidR="007D5E8B" w:rsidRDefault="007D5E8B" w:rsidP="00E24F39">
      <w:pPr>
        <w:pStyle w:val="NoSpacing"/>
        <w:numPr>
          <w:ilvl w:val="0"/>
          <w:numId w:val="1"/>
        </w:numPr>
        <w:rPr>
          <w:sz w:val="24"/>
          <w:szCs w:val="24"/>
        </w:rPr>
      </w:pPr>
      <w:r>
        <w:rPr>
          <w:sz w:val="24"/>
          <w:szCs w:val="24"/>
        </w:rPr>
        <w:lastRenderedPageBreak/>
        <w:t xml:space="preserve">Repeat this process 5 more times for each of the other bags. </w:t>
      </w:r>
    </w:p>
    <w:p w14:paraId="53B2077B" w14:textId="01965911" w:rsidR="007D5E8B" w:rsidRDefault="007D5E8B" w:rsidP="00E24F39">
      <w:pPr>
        <w:pStyle w:val="NoSpacing"/>
        <w:numPr>
          <w:ilvl w:val="0"/>
          <w:numId w:val="1"/>
        </w:numPr>
        <w:rPr>
          <w:sz w:val="24"/>
          <w:szCs w:val="24"/>
        </w:rPr>
      </w:pPr>
      <w:r>
        <w:rPr>
          <w:sz w:val="24"/>
          <w:szCs w:val="24"/>
        </w:rPr>
        <w:t xml:space="preserve">Place the lighting fixture beneath the completed body. </w:t>
      </w:r>
    </w:p>
    <w:p w14:paraId="7FE3A189" w14:textId="346729D3" w:rsidR="00C94CFD" w:rsidRDefault="00C94CFD" w:rsidP="00C94CFD">
      <w:pPr>
        <w:pStyle w:val="NoSpacing"/>
        <w:ind w:left="720"/>
        <w:rPr>
          <w:sz w:val="24"/>
          <w:szCs w:val="24"/>
        </w:rPr>
      </w:pPr>
      <w:r>
        <w:rPr>
          <w:noProof/>
          <w:sz w:val="24"/>
          <w:szCs w:val="24"/>
        </w:rPr>
        <w:drawing>
          <wp:inline distT="0" distB="0" distL="0" distR="0" wp14:anchorId="74BC42AA" wp14:editId="18F9983C">
            <wp:extent cx="4238625" cy="3178969"/>
            <wp:effectExtent l="0" t="0" r="0" b="2540"/>
            <wp:docPr id="18" name="Picture 18" descr="A picture containing indoor, floor, w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0042" cy="3180032"/>
                    </a:xfrm>
                    <a:prstGeom prst="rect">
                      <a:avLst/>
                    </a:prstGeom>
                  </pic:spPr>
                </pic:pic>
              </a:graphicData>
            </a:graphic>
          </wp:inline>
        </w:drawing>
      </w:r>
      <w:r>
        <w:rPr>
          <w:sz w:val="24"/>
          <w:szCs w:val="24"/>
        </w:rPr>
        <w:br/>
      </w:r>
    </w:p>
    <w:p w14:paraId="2BF896A5" w14:textId="24BDC7C3" w:rsidR="007D5E8B" w:rsidRDefault="007D5E8B" w:rsidP="00E24F39">
      <w:pPr>
        <w:pStyle w:val="NoSpacing"/>
        <w:numPr>
          <w:ilvl w:val="0"/>
          <w:numId w:val="1"/>
        </w:numPr>
        <w:rPr>
          <w:sz w:val="24"/>
          <w:szCs w:val="24"/>
        </w:rPr>
      </w:pPr>
      <w:r>
        <w:rPr>
          <w:sz w:val="24"/>
          <w:szCs w:val="24"/>
        </w:rPr>
        <w:t xml:space="preserve">Connect the hose from the pump to the </w:t>
      </w:r>
      <w:r w:rsidR="00582925">
        <w:rPr>
          <w:sz w:val="24"/>
          <w:szCs w:val="24"/>
        </w:rPr>
        <w:t>air manifold</w:t>
      </w:r>
      <w:r>
        <w:rPr>
          <w:sz w:val="24"/>
          <w:szCs w:val="24"/>
        </w:rPr>
        <w:t xml:space="preserve">. </w:t>
      </w:r>
    </w:p>
    <w:p w14:paraId="0E5969DF" w14:textId="0993ED98" w:rsidR="007D5E8B" w:rsidRPr="00E24F39" w:rsidRDefault="007D5E8B" w:rsidP="00E24F39">
      <w:pPr>
        <w:pStyle w:val="NoSpacing"/>
        <w:numPr>
          <w:ilvl w:val="0"/>
          <w:numId w:val="1"/>
        </w:numPr>
        <w:rPr>
          <w:sz w:val="24"/>
          <w:szCs w:val="24"/>
        </w:rPr>
      </w:pPr>
      <w:r>
        <w:rPr>
          <w:sz w:val="24"/>
          <w:szCs w:val="24"/>
        </w:rPr>
        <w:t xml:space="preserve">Plug in the lights and the pump to an outlet and ensure they </w:t>
      </w:r>
      <w:r w:rsidR="00582925">
        <w:rPr>
          <w:sz w:val="24"/>
          <w:szCs w:val="24"/>
        </w:rPr>
        <w:t>are operational.</w:t>
      </w:r>
      <w:bookmarkStart w:id="0" w:name="_GoBack"/>
      <w:bookmarkEnd w:id="0"/>
      <w:r>
        <w:rPr>
          <w:sz w:val="24"/>
          <w:szCs w:val="24"/>
        </w:rPr>
        <w:t xml:space="preserve"> </w:t>
      </w:r>
    </w:p>
    <w:p w14:paraId="0C5F75DF" w14:textId="77777777" w:rsidR="00957B7E" w:rsidRDefault="00957B7E" w:rsidP="007B0D7D">
      <w:pPr>
        <w:pStyle w:val="NoSpacing"/>
      </w:pPr>
    </w:p>
    <w:p w14:paraId="4A54DD9E" w14:textId="34C6C8D2" w:rsidR="007B0D7D" w:rsidRDefault="007B0D7D" w:rsidP="007B0D7D">
      <w:pPr>
        <w:spacing w:line="240" w:lineRule="auto"/>
        <w:rPr>
          <w:sz w:val="24"/>
          <w:szCs w:val="24"/>
        </w:rPr>
      </w:pPr>
    </w:p>
    <w:p w14:paraId="4912F2A3" w14:textId="77777777" w:rsidR="007B0D7D" w:rsidRPr="00156C20" w:rsidRDefault="007B0D7D" w:rsidP="007B0D7D">
      <w:pPr>
        <w:spacing w:line="240" w:lineRule="auto"/>
        <w:rPr>
          <w:sz w:val="24"/>
          <w:szCs w:val="24"/>
        </w:rPr>
      </w:pPr>
    </w:p>
    <w:sectPr w:rsidR="007B0D7D" w:rsidRPr="00156C20" w:rsidSect="0025672E">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BC2345"/>
    <w:multiLevelType w:val="hybridMultilevel"/>
    <w:tmpl w:val="30164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C20"/>
    <w:rsid w:val="00156C20"/>
    <w:rsid w:val="0025672E"/>
    <w:rsid w:val="00346E4E"/>
    <w:rsid w:val="003E3B57"/>
    <w:rsid w:val="00406152"/>
    <w:rsid w:val="00423168"/>
    <w:rsid w:val="00555049"/>
    <w:rsid w:val="00582925"/>
    <w:rsid w:val="007B0D7D"/>
    <w:rsid w:val="007D5E8B"/>
    <w:rsid w:val="008A5A37"/>
    <w:rsid w:val="00957B7E"/>
    <w:rsid w:val="00BC66E7"/>
    <w:rsid w:val="00C94CFD"/>
    <w:rsid w:val="00D94C6A"/>
    <w:rsid w:val="00E24F39"/>
    <w:rsid w:val="00E461C4"/>
    <w:rsid w:val="00FB6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B4B1F"/>
  <w15:chartTrackingRefBased/>
  <w15:docId w15:val="{69E59814-FB9B-4A52-B1BA-B14302B06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B0D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Carrberry</dc:creator>
  <cp:keywords/>
  <dc:description/>
  <cp:lastModifiedBy>Devin Roberts</cp:lastModifiedBy>
  <cp:revision>5</cp:revision>
  <dcterms:created xsi:type="dcterms:W3CDTF">2020-01-30T22:55:00Z</dcterms:created>
  <dcterms:modified xsi:type="dcterms:W3CDTF">2020-01-30T23:33:00Z</dcterms:modified>
</cp:coreProperties>
</file>