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CEE" w:rsidRDefault="00D806A7">
      <w:pPr>
        <w:pStyle w:val="Heading1"/>
        <w:spacing w:after="48"/>
        <w:ind w:left="5"/>
      </w:pPr>
      <w:bookmarkStart w:id="0" w:name="_GoBack"/>
      <w:bookmarkEnd w:id="0"/>
      <w:r>
        <w:t>Getting started</w:t>
      </w:r>
    </w:p>
    <w:p w:rsidR="004C1CEE" w:rsidRDefault="00D806A7">
      <w:pPr>
        <w:spacing w:after="319" w:line="216" w:lineRule="auto"/>
        <w:ind w:right="57"/>
        <w:jc w:val="both"/>
      </w:pPr>
      <w:r>
        <w:t>• Remove the product from the packaging. • Please retain all packaging after you have checked and counted all the parts and contents against the list.</w:t>
      </w:r>
    </w:p>
    <w:p w:rsidR="004C1CEE" w:rsidRDefault="00D806A7">
      <w:pPr>
        <w:pStyle w:val="Heading1"/>
        <w:ind w:left="5"/>
      </w:pPr>
      <w:r>
        <w:t>In the Box</w:t>
      </w:r>
    </w:p>
    <w:p w:rsidR="004C1CEE" w:rsidRDefault="00D806A7">
      <w:pPr>
        <w:spacing w:after="126" w:line="259" w:lineRule="auto"/>
        <w:ind w:left="53" w:right="0"/>
      </w:pPr>
      <w:r>
        <w:rPr>
          <w:noProof/>
        </w:rPr>
        <w:drawing>
          <wp:inline distT="0" distB="0" distL="0" distR="0">
            <wp:extent cx="2133600" cy="460248"/>
            <wp:effectExtent l="0" t="0" r="0" b="0"/>
            <wp:docPr id="54272" name="Picture 54272"/>
            <wp:cNvGraphicFramePr/>
            <a:graphic xmlns:a="http://schemas.openxmlformats.org/drawingml/2006/main">
              <a:graphicData uri="http://schemas.openxmlformats.org/drawingml/2006/picture">
                <pic:pic xmlns:pic="http://schemas.openxmlformats.org/drawingml/2006/picture">
                  <pic:nvPicPr>
                    <pic:cNvPr id="54272" name="Picture 54272"/>
                    <pic:cNvPicPr/>
                  </pic:nvPicPr>
                  <pic:blipFill>
                    <a:blip r:embed="rId5"/>
                    <a:stretch>
                      <a:fillRect/>
                    </a:stretch>
                  </pic:blipFill>
                  <pic:spPr>
                    <a:xfrm>
                      <a:off x="0" y="0"/>
                      <a:ext cx="2133600" cy="460248"/>
                    </a:xfrm>
                    <a:prstGeom prst="rect">
                      <a:avLst/>
                    </a:prstGeom>
                  </pic:spPr>
                </pic:pic>
              </a:graphicData>
            </a:graphic>
          </wp:inline>
        </w:drawing>
      </w:r>
    </w:p>
    <w:p w:rsidR="004C1CEE" w:rsidRDefault="00D806A7">
      <w:pPr>
        <w:tabs>
          <w:tab w:val="center" w:pos="1325"/>
          <w:tab w:val="center" w:pos="2292"/>
          <w:tab w:val="right" w:pos="3542"/>
        </w:tabs>
        <w:ind w:right="0"/>
      </w:pPr>
      <w:r>
        <w:t>Bluetooth</w:t>
      </w:r>
      <w:r>
        <w:tab/>
        <w:t>USB</w:t>
      </w:r>
      <w:r>
        <w:tab/>
        <w:t>3.5mm</w:t>
      </w:r>
      <w:r>
        <w:tab/>
        <w:t>Instruction</w:t>
      </w:r>
    </w:p>
    <w:p w:rsidR="004C1CEE" w:rsidRDefault="00D806A7">
      <w:pPr>
        <w:spacing w:after="127"/>
        <w:ind w:left="1147" w:right="0" w:hanging="1123"/>
      </w:pPr>
      <w:r>
        <w:t xml:space="preserve">Headphone Charging Auxiliary Manual Cable </w:t>
      </w:r>
      <w:proofErr w:type="spellStart"/>
      <w:r>
        <w:t>Cable</w:t>
      </w:r>
      <w:proofErr w:type="spellEnd"/>
    </w:p>
    <w:p w:rsidR="004C1CEE" w:rsidRDefault="00D806A7">
      <w:pPr>
        <w:pStyle w:val="Heading1"/>
        <w:spacing w:after="46"/>
        <w:ind w:left="5"/>
      </w:pPr>
      <w:r>
        <w:t>Key Features</w:t>
      </w:r>
    </w:p>
    <w:p w:rsidR="004C1CEE" w:rsidRDefault="00D806A7">
      <w:pPr>
        <w:numPr>
          <w:ilvl w:val="0"/>
          <w:numId w:val="1"/>
        </w:numPr>
        <w:ind w:left="2" w:right="0"/>
      </w:pPr>
      <w:r>
        <w:t xml:space="preserve">Soft leather padding around the headphones allows for a comfortable fit. • Stream music via Bluetooth connectivity. Perfect for iPhone, iPad, Android </w:t>
      </w:r>
      <w:proofErr w:type="gramStart"/>
      <w:r>
        <w:rPr>
          <w:vertAlign w:val="superscript"/>
        </w:rPr>
        <w:t xml:space="preserve">TM </w:t>
      </w:r>
      <w:r>
        <w:t>,</w:t>
      </w:r>
      <w:proofErr w:type="gramEnd"/>
      <w:r>
        <w:t xml:space="preserve"> Windows smartphones, tablets, computers </w:t>
      </w:r>
      <w:r>
        <w:t>and more. • Built-in controls for answering calls, play/pause track, forward/back and volume. • Crystal clear noise reduction technology helps reduce noise and echo.</w:t>
      </w:r>
    </w:p>
    <w:p w:rsidR="004C1CEE" w:rsidRDefault="00D806A7">
      <w:pPr>
        <w:numPr>
          <w:ilvl w:val="0"/>
          <w:numId w:val="1"/>
        </w:numPr>
        <w:spacing w:after="273"/>
        <w:ind w:left="2" w:right="0"/>
      </w:pPr>
      <w:r>
        <w:t xml:space="preserve">USB rechargeable battery for </w:t>
      </w:r>
      <w:proofErr w:type="spellStart"/>
      <w:r>
        <w:t>upto</w:t>
      </w:r>
      <w:proofErr w:type="spellEnd"/>
      <w:r>
        <w:t xml:space="preserve"> 15 hours of talk time or music playback. • Built-in Aux </w:t>
      </w:r>
      <w:r>
        <w:t>jack enabling use even after the battery dies. • Built-in microphone for hands free calls.</w:t>
      </w:r>
    </w:p>
    <w:p w:rsidR="004C1CEE" w:rsidRDefault="00D806A7">
      <w:pPr>
        <w:pStyle w:val="Heading1"/>
        <w:spacing w:before="10"/>
        <w:ind w:left="236"/>
      </w:pPr>
      <w:r>
        <w:t>Safety Instructions</w:t>
      </w:r>
    </w:p>
    <w:p w:rsidR="004C1CEE" w:rsidRDefault="00D806A7">
      <w:pPr>
        <w:spacing w:after="34" w:line="259" w:lineRule="auto"/>
        <w:ind w:left="389" w:right="0"/>
      </w:pPr>
      <w:r>
        <w:rPr>
          <w:noProof/>
        </w:rPr>
        <w:drawing>
          <wp:inline distT="0" distB="0" distL="0" distR="0">
            <wp:extent cx="883920" cy="9144"/>
            <wp:effectExtent l="0" t="0" r="0" b="0"/>
            <wp:docPr id="54276" name="Picture 54276"/>
            <wp:cNvGraphicFramePr/>
            <a:graphic xmlns:a="http://schemas.openxmlformats.org/drawingml/2006/main">
              <a:graphicData uri="http://schemas.openxmlformats.org/drawingml/2006/picture">
                <pic:pic xmlns:pic="http://schemas.openxmlformats.org/drawingml/2006/picture">
                  <pic:nvPicPr>
                    <pic:cNvPr id="54276" name="Picture 54276"/>
                    <pic:cNvPicPr/>
                  </pic:nvPicPr>
                  <pic:blipFill>
                    <a:blip r:embed="rId6"/>
                    <a:stretch>
                      <a:fillRect/>
                    </a:stretch>
                  </pic:blipFill>
                  <pic:spPr>
                    <a:xfrm>
                      <a:off x="0" y="0"/>
                      <a:ext cx="883920" cy="9144"/>
                    </a:xfrm>
                    <a:prstGeom prst="rect">
                      <a:avLst/>
                    </a:prstGeom>
                  </pic:spPr>
                </pic:pic>
              </a:graphicData>
            </a:graphic>
          </wp:inline>
        </w:drawing>
      </w:r>
    </w:p>
    <w:p w:rsidR="004C1CEE" w:rsidRDefault="00D806A7">
      <w:pPr>
        <w:spacing w:after="154" w:line="259" w:lineRule="auto"/>
        <w:ind w:left="-154" w:right="0"/>
      </w:pPr>
      <w:r>
        <w:rPr>
          <w:noProof/>
        </w:rPr>
        <w:drawing>
          <wp:inline distT="0" distB="0" distL="0" distR="0">
            <wp:extent cx="1325880" cy="9144"/>
            <wp:effectExtent l="0" t="0" r="0" b="0"/>
            <wp:docPr id="54278" name="Picture 54278"/>
            <wp:cNvGraphicFramePr/>
            <a:graphic xmlns:a="http://schemas.openxmlformats.org/drawingml/2006/main">
              <a:graphicData uri="http://schemas.openxmlformats.org/drawingml/2006/picture">
                <pic:pic xmlns:pic="http://schemas.openxmlformats.org/drawingml/2006/picture">
                  <pic:nvPicPr>
                    <pic:cNvPr id="54278" name="Picture 54278"/>
                    <pic:cNvPicPr/>
                  </pic:nvPicPr>
                  <pic:blipFill>
                    <a:blip r:embed="rId7"/>
                    <a:stretch>
                      <a:fillRect/>
                    </a:stretch>
                  </pic:blipFill>
                  <pic:spPr>
                    <a:xfrm>
                      <a:off x="0" y="0"/>
                      <a:ext cx="1325880" cy="9144"/>
                    </a:xfrm>
                    <a:prstGeom prst="rect">
                      <a:avLst/>
                    </a:prstGeom>
                  </pic:spPr>
                </pic:pic>
              </a:graphicData>
            </a:graphic>
          </wp:inline>
        </w:drawing>
      </w:r>
    </w:p>
    <w:p w:rsidR="004C1CEE" w:rsidRDefault="00D806A7">
      <w:pPr>
        <w:numPr>
          <w:ilvl w:val="0"/>
          <w:numId w:val="2"/>
        </w:numPr>
        <w:spacing w:after="34"/>
        <w:ind w:left="336" w:right="0" w:hanging="106"/>
      </w:pPr>
      <w:r>
        <w:t>Keep the unit away from heat sources, direct sunlight, humidity, water and any other liquids.</w:t>
      </w:r>
    </w:p>
    <w:p w:rsidR="004C1CEE" w:rsidRDefault="00D806A7">
      <w:pPr>
        <w:numPr>
          <w:ilvl w:val="0"/>
          <w:numId w:val="2"/>
        </w:numPr>
        <w:spacing w:after="50" w:line="216" w:lineRule="auto"/>
        <w:ind w:left="336" w:right="0" w:hanging="106"/>
      </w:pPr>
      <w:r>
        <w:t>Do not operate the unit if it has been exposed to water, moisture or any other liquids to prevent against electric shock, explosion and/or injury to yourself and damage to the unit.</w:t>
      </w:r>
    </w:p>
    <w:p w:rsidR="004C1CEE" w:rsidRDefault="00D806A7">
      <w:pPr>
        <w:numPr>
          <w:ilvl w:val="0"/>
          <w:numId w:val="2"/>
        </w:numPr>
        <w:spacing w:after="36"/>
        <w:ind w:left="336" w:right="0" w:hanging="106"/>
      </w:pPr>
      <w:r>
        <w:t>Do not use the unit if it has been dropped or damaged in any way.</w:t>
      </w:r>
    </w:p>
    <w:p w:rsidR="004C1CEE" w:rsidRDefault="00D806A7">
      <w:pPr>
        <w:numPr>
          <w:ilvl w:val="0"/>
          <w:numId w:val="2"/>
        </w:numPr>
        <w:spacing w:after="28"/>
        <w:ind w:left="336" w:right="0" w:hanging="106"/>
      </w:pPr>
      <w:r>
        <w:t xml:space="preserve">Repairs </w:t>
      </w:r>
      <w:r>
        <w:t>to electrical equipment should only be performed by a qualified electrician. Improper repairs may place the user at serious risk.</w:t>
      </w:r>
    </w:p>
    <w:p w:rsidR="004C1CEE" w:rsidRDefault="00D806A7">
      <w:pPr>
        <w:numPr>
          <w:ilvl w:val="0"/>
          <w:numId w:val="2"/>
        </w:numPr>
        <w:spacing w:after="30"/>
        <w:ind w:left="336" w:right="0" w:hanging="106"/>
      </w:pPr>
      <w:r>
        <w:t>Do not use the unit with wet hands.</w:t>
      </w:r>
    </w:p>
    <w:p w:rsidR="004C1CEE" w:rsidRDefault="00D806A7">
      <w:pPr>
        <w:numPr>
          <w:ilvl w:val="0"/>
          <w:numId w:val="2"/>
        </w:numPr>
        <w:ind w:left="336" w:right="0" w:hanging="106"/>
      </w:pPr>
      <w:r>
        <w:t>Do not put objects into any of the openings.</w:t>
      </w:r>
    </w:p>
    <w:p w:rsidR="004C1CEE" w:rsidRDefault="00D806A7">
      <w:pPr>
        <w:numPr>
          <w:ilvl w:val="0"/>
          <w:numId w:val="2"/>
        </w:numPr>
        <w:spacing w:after="28"/>
        <w:ind w:left="336" w:right="0" w:hanging="106"/>
      </w:pPr>
      <w:r>
        <w:lastRenderedPageBreak/>
        <w:t>Keep the unit free from dust, lint etc.</w:t>
      </w:r>
    </w:p>
    <w:p w:rsidR="004C1CEE" w:rsidRDefault="00D806A7">
      <w:pPr>
        <w:numPr>
          <w:ilvl w:val="0"/>
          <w:numId w:val="2"/>
        </w:numPr>
        <w:spacing w:after="28"/>
        <w:ind w:left="336" w:right="0" w:hanging="106"/>
      </w:pPr>
      <w:r>
        <w:t>Do no</w:t>
      </w:r>
      <w:r>
        <w:t>t use this unit for anything other than its intended use.</w:t>
      </w:r>
    </w:p>
    <w:p w:rsidR="004C1CEE" w:rsidRDefault="00D806A7">
      <w:pPr>
        <w:numPr>
          <w:ilvl w:val="0"/>
          <w:numId w:val="2"/>
        </w:numPr>
        <w:spacing w:after="67"/>
        <w:ind w:left="336" w:right="0" w:hanging="106"/>
      </w:pPr>
      <w:r>
        <w:t>Keep the unit out of reach of children.</w:t>
      </w:r>
    </w:p>
    <w:p w:rsidR="004C1CEE" w:rsidRDefault="00D806A7">
      <w:pPr>
        <w:numPr>
          <w:ilvl w:val="0"/>
          <w:numId w:val="2"/>
        </w:numPr>
        <w:spacing w:after="38"/>
        <w:ind w:left="336" w:right="0" w:hanging="106"/>
      </w:pPr>
      <w:r>
        <w:t>Do not use the handset at excessive volume levels, as damage to hearing may occur.</w:t>
      </w:r>
    </w:p>
    <w:p w:rsidR="004C1CEE" w:rsidRDefault="00D806A7">
      <w:pPr>
        <w:spacing w:after="64" w:line="259" w:lineRule="auto"/>
        <w:ind w:left="-5" w:right="0" w:hanging="10"/>
      </w:pPr>
      <w:r>
        <w:rPr>
          <w:rFonts w:ascii="Times New Roman" w:eastAsia="Times New Roman" w:hAnsi="Times New Roman" w:cs="Times New Roman"/>
          <w:sz w:val="14"/>
        </w:rPr>
        <w:t>2</w:t>
      </w:r>
    </w:p>
    <w:p w:rsidR="004C1CEE" w:rsidRDefault="00D806A7">
      <w:pPr>
        <w:spacing w:after="158" w:line="259" w:lineRule="auto"/>
        <w:ind w:left="-154" w:right="0"/>
      </w:pPr>
      <w:r>
        <w:rPr>
          <w:noProof/>
        </w:rPr>
        <w:drawing>
          <wp:inline distT="0" distB="0" distL="0" distR="0">
            <wp:extent cx="2447544" cy="2212848"/>
            <wp:effectExtent l="0" t="0" r="0" b="0"/>
            <wp:docPr id="54280" name="Picture 54280"/>
            <wp:cNvGraphicFramePr/>
            <a:graphic xmlns:a="http://schemas.openxmlformats.org/drawingml/2006/main">
              <a:graphicData uri="http://schemas.openxmlformats.org/drawingml/2006/picture">
                <pic:pic xmlns:pic="http://schemas.openxmlformats.org/drawingml/2006/picture">
                  <pic:nvPicPr>
                    <pic:cNvPr id="54280" name="Picture 54280"/>
                    <pic:cNvPicPr/>
                  </pic:nvPicPr>
                  <pic:blipFill>
                    <a:blip r:embed="rId8"/>
                    <a:stretch>
                      <a:fillRect/>
                    </a:stretch>
                  </pic:blipFill>
                  <pic:spPr>
                    <a:xfrm>
                      <a:off x="0" y="0"/>
                      <a:ext cx="2447544" cy="2212848"/>
                    </a:xfrm>
                    <a:prstGeom prst="rect">
                      <a:avLst/>
                    </a:prstGeom>
                  </pic:spPr>
                </pic:pic>
              </a:graphicData>
            </a:graphic>
          </wp:inline>
        </w:drawing>
      </w:r>
    </w:p>
    <w:p w:rsidR="004C1CEE" w:rsidRDefault="00D806A7">
      <w:pPr>
        <w:spacing w:after="135"/>
        <w:ind w:left="230" w:right="0"/>
      </w:pPr>
      <w:r>
        <w:t>Charging Instructions</w:t>
      </w:r>
    </w:p>
    <w:p w:rsidR="004C1CEE" w:rsidRDefault="00D806A7">
      <w:pPr>
        <w:numPr>
          <w:ilvl w:val="0"/>
          <w:numId w:val="2"/>
        </w:numPr>
        <w:spacing w:after="142"/>
        <w:ind w:left="336" w:right="0" w:hanging="106"/>
      </w:pPr>
      <w:r>
        <w:t>The Bluetooth Headphone comes with a built-in rechargeable battery. Before using it for the first time we recommend you charge the battery fully. Only use the supplied USB Cord to charge the Bluetooth Headphones. Please charge for approximately 5 hours.</w:t>
      </w:r>
    </w:p>
    <w:p w:rsidR="004C1CEE" w:rsidRDefault="00D806A7">
      <w:pPr>
        <w:numPr>
          <w:ilvl w:val="0"/>
          <w:numId w:val="2"/>
        </w:numPr>
        <w:spacing w:after="34" w:line="259" w:lineRule="auto"/>
        <w:ind w:left="336" w:right="0" w:hanging="106"/>
      </w:pPr>
      <w:r>
        <w:t>Co</w:t>
      </w:r>
      <w:r>
        <w:t>nnect the USB charging cable to a computer USB</w:t>
      </w:r>
    </w:p>
    <w:p w:rsidR="004C1CEE" w:rsidRDefault="00D806A7">
      <w:pPr>
        <w:spacing w:after="67" w:line="259" w:lineRule="auto"/>
        <w:ind w:left="-5" w:right="0" w:hanging="10"/>
      </w:pPr>
      <w:r>
        <w:rPr>
          <w:rFonts w:ascii="Times New Roman" w:eastAsia="Times New Roman" w:hAnsi="Times New Roman" w:cs="Times New Roman"/>
        </w:rPr>
        <w:t>3</w:t>
      </w:r>
    </w:p>
    <w:p w:rsidR="004C1CEE" w:rsidRDefault="00D806A7">
      <w:pPr>
        <w:spacing w:after="143"/>
        <w:ind w:left="230" w:right="0"/>
      </w:pPr>
      <w:proofErr w:type="gramStart"/>
      <w:r>
        <w:t>port</w:t>
      </w:r>
      <w:proofErr w:type="gramEnd"/>
      <w:r>
        <w:t xml:space="preserve"> and the Micro USB plug to the charging port of the device. The Indicator Light turns Red while the device is charging. It takes about 5 hours for the headphones to charge fully. Indicator Light turns bl</w:t>
      </w:r>
      <w:r>
        <w:t>ue, when the battery is fully charged.</w:t>
      </w:r>
    </w:p>
    <w:p w:rsidR="004C1CEE" w:rsidRDefault="00D806A7">
      <w:pPr>
        <w:spacing w:after="181"/>
        <w:ind w:left="230" w:right="0"/>
      </w:pPr>
      <w:r>
        <w:t>Turning on/off the device</w:t>
      </w:r>
    </w:p>
    <w:p w:rsidR="004C1CEE" w:rsidRDefault="00D806A7">
      <w:pPr>
        <w:numPr>
          <w:ilvl w:val="0"/>
          <w:numId w:val="2"/>
        </w:numPr>
        <w:spacing w:after="188"/>
        <w:ind w:left="336" w:right="0" w:hanging="106"/>
      </w:pPr>
      <w:r>
        <w:lastRenderedPageBreak/>
        <w:t>Press and hold the MF button for 4 seconds to turn ON/OFF the device.</w:t>
      </w:r>
    </w:p>
    <w:p w:rsidR="004C1CEE" w:rsidRDefault="00D806A7">
      <w:pPr>
        <w:spacing w:after="188"/>
        <w:ind w:left="230" w:right="197"/>
      </w:pPr>
      <w:r>
        <w:t>Pairing the device with Bluetooth devices (phone or music device)</w:t>
      </w:r>
    </w:p>
    <w:p w:rsidR="004C1CEE" w:rsidRDefault="00D806A7">
      <w:pPr>
        <w:numPr>
          <w:ilvl w:val="0"/>
          <w:numId w:val="2"/>
        </w:numPr>
        <w:spacing w:after="139"/>
        <w:ind w:left="336" w:right="0" w:hanging="106"/>
      </w:pPr>
      <w:r>
        <w:t>Press and hold the MF button for 4 seconds to turn on the headphones. This will prompt an indication tone, and the indicator light will flash red and blue alternatively. Place the Bluetooth Headphones and Bluetooth source device (phone or music device) clo</w:t>
      </w:r>
      <w:r>
        <w:t>se to each other so that they are no more than I meter apart.</w:t>
      </w:r>
    </w:p>
    <w:p w:rsidR="004C1CEE" w:rsidRDefault="00D806A7">
      <w:pPr>
        <w:numPr>
          <w:ilvl w:val="0"/>
          <w:numId w:val="2"/>
        </w:numPr>
        <w:spacing w:after="209" w:line="216" w:lineRule="auto"/>
        <w:ind w:left="336" w:right="0" w:hanging="106"/>
      </w:pPr>
      <w:r>
        <w:rPr>
          <w:noProof/>
        </w:rPr>
        <w:drawing>
          <wp:anchor distT="0" distB="0" distL="114300" distR="114300" simplePos="0" relativeHeight="251658240" behindDoc="0" locked="0" layoutInCell="1" allowOverlap="0">
            <wp:simplePos x="0" y="0"/>
            <wp:positionH relativeFrom="page">
              <wp:posOffset>3316224</wp:posOffset>
            </wp:positionH>
            <wp:positionV relativeFrom="page">
              <wp:posOffset>832104</wp:posOffset>
            </wp:positionV>
            <wp:extent cx="655320" cy="18288"/>
            <wp:effectExtent l="0" t="0" r="0" b="0"/>
            <wp:wrapSquare wrapText="bothSides"/>
            <wp:docPr id="26445" name="Picture 26445"/>
            <wp:cNvGraphicFramePr/>
            <a:graphic xmlns:a="http://schemas.openxmlformats.org/drawingml/2006/main">
              <a:graphicData uri="http://schemas.openxmlformats.org/drawingml/2006/picture">
                <pic:pic xmlns:pic="http://schemas.openxmlformats.org/drawingml/2006/picture">
                  <pic:nvPicPr>
                    <pic:cNvPr id="26445" name="Picture 26445"/>
                    <pic:cNvPicPr/>
                  </pic:nvPicPr>
                  <pic:blipFill>
                    <a:blip r:embed="rId9"/>
                    <a:stretch>
                      <a:fillRect/>
                    </a:stretch>
                  </pic:blipFill>
                  <pic:spPr>
                    <a:xfrm>
                      <a:off x="0" y="0"/>
                      <a:ext cx="655320" cy="18288"/>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16651224</wp:posOffset>
            </wp:positionH>
            <wp:positionV relativeFrom="page">
              <wp:posOffset>2130552</wp:posOffset>
            </wp:positionV>
            <wp:extent cx="1466089" cy="1527048"/>
            <wp:effectExtent l="0" t="0" r="0" b="0"/>
            <wp:wrapSquare wrapText="bothSides"/>
            <wp:docPr id="26574" name="Picture 26574"/>
            <wp:cNvGraphicFramePr/>
            <a:graphic xmlns:a="http://schemas.openxmlformats.org/drawingml/2006/main">
              <a:graphicData uri="http://schemas.openxmlformats.org/drawingml/2006/picture">
                <pic:pic xmlns:pic="http://schemas.openxmlformats.org/drawingml/2006/picture">
                  <pic:nvPicPr>
                    <pic:cNvPr id="26574" name="Picture 26574"/>
                    <pic:cNvPicPr/>
                  </pic:nvPicPr>
                  <pic:blipFill>
                    <a:blip r:embed="rId10"/>
                    <a:stretch>
                      <a:fillRect/>
                    </a:stretch>
                  </pic:blipFill>
                  <pic:spPr>
                    <a:xfrm>
                      <a:off x="0" y="0"/>
                      <a:ext cx="1466089" cy="1527048"/>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18589752</wp:posOffset>
            </wp:positionH>
            <wp:positionV relativeFrom="page">
              <wp:posOffset>2886456</wp:posOffset>
            </wp:positionV>
            <wp:extent cx="259080" cy="368808"/>
            <wp:effectExtent l="0" t="0" r="0" b="0"/>
            <wp:wrapSquare wrapText="bothSides"/>
            <wp:docPr id="26576" name="Picture 26576"/>
            <wp:cNvGraphicFramePr/>
            <a:graphic xmlns:a="http://schemas.openxmlformats.org/drawingml/2006/main">
              <a:graphicData uri="http://schemas.openxmlformats.org/drawingml/2006/picture">
                <pic:pic xmlns:pic="http://schemas.openxmlformats.org/drawingml/2006/picture">
                  <pic:nvPicPr>
                    <pic:cNvPr id="26576" name="Picture 26576"/>
                    <pic:cNvPicPr/>
                  </pic:nvPicPr>
                  <pic:blipFill>
                    <a:blip r:embed="rId11"/>
                    <a:stretch>
                      <a:fillRect/>
                    </a:stretch>
                  </pic:blipFill>
                  <pic:spPr>
                    <a:xfrm>
                      <a:off x="0" y="0"/>
                      <a:ext cx="259080" cy="368808"/>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2743200</wp:posOffset>
            </wp:positionH>
            <wp:positionV relativeFrom="page">
              <wp:posOffset>807720</wp:posOffset>
            </wp:positionV>
            <wp:extent cx="1328928" cy="12192"/>
            <wp:effectExtent l="0" t="0" r="0" b="0"/>
            <wp:wrapSquare wrapText="bothSides"/>
            <wp:docPr id="54282" name="Picture 54282"/>
            <wp:cNvGraphicFramePr/>
            <a:graphic xmlns:a="http://schemas.openxmlformats.org/drawingml/2006/main">
              <a:graphicData uri="http://schemas.openxmlformats.org/drawingml/2006/picture">
                <pic:pic xmlns:pic="http://schemas.openxmlformats.org/drawingml/2006/picture">
                  <pic:nvPicPr>
                    <pic:cNvPr id="54282" name="Picture 54282"/>
                    <pic:cNvPicPr/>
                  </pic:nvPicPr>
                  <pic:blipFill>
                    <a:blip r:embed="rId12"/>
                    <a:stretch>
                      <a:fillRect/>
                    </a:stretch>
                  </pic:blipFill>
                  <pic:spPr>
                    <a:xfrm>
                      <a:off x="0" y="0"/>
                      <a:ext cx="1328928" cy="12192"/>
                    </a:xfrm>
                    <a:prstGeom prst="rect">
                      <a:avLst/>
                    </a:prstGeom>
                  </pic:spPr>
                </pic:pic>
              </a:graphicData>
            </a:graphic>
          </wp:anchor>
        </w:drawing>
      </w:r>
      <w:r>
        <w:t>Activate the Bluetooth function on your Bluetooth device (phone or music device). Please refer to the manufacturer's manual for instructions on enabling Bluetooth on your device.</w:t>
      </w:r>
    </w:p>
    <w:p w:rsidR="004C1CEE" w:rsidRDefault="00D806A7">
      <w:pPr>
        <w:numPr>
          <w:ilvl w:val="0"/>
          <w:numId w:val="2"/>
        </w:numPr>
        <w:spacing w:after="25"/>
        <w:ind w:left="336" w:right="0" w:hanging="106"/>
      </w:pPr>
      <w:r>
        <w:t>Once you ha</w:t>
      </w:r>
      <w:r>
        <w:t>ve activated Bluetooth on your device, select the pairing name "MSD thump 500" from the list of available Bluetooth devices.</w:t>
      </w:r>
    </w:p>
    <w:p w:rsidR="004C1CEE" w:rsidRDefault="00D806A7">
      <w:pPr>
        <w:spacing w:after="67" w:line="259" w:lineRule="auto"/>
        <w:ind w:left="-5" w:right="0" w:hanging="10"/>
      </w:pPr>
      <w:r>
        <w:rPr>
          <w:rFonts w:ascii="Times New Roman" w:eastAsia="Times New Roman" w:hAnsi="Times New Roman" w:cs="Times New Roman"/>
        </w:rPr>
        <w:t>4</w:t>
      </w:r>
    </w:p>
    <w:p w:rsidR="004C1CEE" w:rsidRDefault="00D806A7">
      <w:pPr>
        <w:numPr>
          <w:ilvl w:val="0"/>
          <w:numId w:val="2"/>
        </w:numPr>
        <w:spacing w:after="144"/>
        <w:ind w:left="336" w:right="0" w:hanging="106"/>
      </w:pPr>
      <w:r>
        <w:t>If required, enter the password '0000' to confirm pairing.</w:t>
      </w:r>
    </w:p>
    <w:p w:rsidR="004C1CEE" w:rsidRDefault="00D806A7">
      <w:pPr>
        <w:numPr>
          <w:ilvl w:val="0"/>
          <w:numId w:val="2"/>
        </w:numPr>
        <w:spacing w:after="139"/>
        <w:ind w:left="336" w:right="0" w:hanging="106"/>
      </w:pPr>
      <w:r>
        <w:t>Once paired successfully, another indication tone will be heard and th</w:t>
      </w:r>
      <w:r>
        <w:t>e indicator light will flash blue.</w:t>
      </w:r>
    </w:p>
    <w:p w:rsidR="004C1CEE" w:rsidRDefault="00D806A7">
      <w:pPr>
        <w:numPr>
          <w:ilvl w:val="0"/>
          <w:numId w:val="2"/>
        </w:numPr>
        <w:ind w:left="336" w:right="0" w:hanging="106"/>
      </w:pPr>
      <w:r>
        <w:t>You're now ready to stream wireless music to your</w:t>
      </w:r>
    </w:p>
    <w:p w:rsidR="004C1CEE" w:rsidRDefault="00D806A7">
      <w:pPr>
        <w:spacing w:after="132"/>
        <w:ind w:left="230" w:right="0"/>
      </w:pPr>
      <w:proofErr w:type="gramStart"/>
      <w:r>
        <w:t>headphones</w:t>
      </w:r>
      <w:proofErr w:type="gramEnd"/>
      <w:r>
        <w:t>.</w:t>
      </w:r>
    </w:p>
    <w:p w:rsidR="004C1CEE" w:rsidRDefault="00D806A7">
      <w:pPr>
        <w:numPr>
          <w:ilvl w:val="0"/>
          <w:numId w:val="2"/>
        </w:numPr>
        <w:spacing w:after="139"/>
        <w:ind w:left="336" w:right="0" w:hanging="106"/>
      </w:pPr>
      <w:r>
        <w:t>If pairing is unsuccessful, turn off the device first and then re-pair following the above steps.</w:t>
      </w:r>
    </w:p>
    <w:p w:rsidR="004C1CEE" w:rsidRDefault="00D806A7">
      <w:pPr>
        <w:numPr>
          <w:ilvl w:val="0"/>
          <w:numId w:val="2"/>
        </w:numPr>
        <w:spacing w:after="161" w:line="216" w:lineRule="auto"/>
        <w:ind w:left="336" w:right="0" w:hanging="106"/>
      </w:pPr>
      <w:r>
        <w:t xml:space="preserve">Once you have paired the Bluetooth Headphones with a device, </w:t>
      </w:r>
      <w:r>
        <w:t>the Headphones will remember this device and will pair automatically when the device's Bluetooth is activated and in range. You do not need to re-pair any previously connected devices.</w:t>
      </w:r>
    </w:p>
    <w:p w:rsidR="004C1CEE" w:rsidRDefault="00D806A7">
      <w:pPr>
        <w:numPr>
          <w:ilvl w:val="0"/>
          <w:numId w:val="2"/>
        </w:numPr>
        <w:spacing w:after="161" w:line="216" w:lineRule="auto"/>
        <w:ind w:left="336" w:right="0" w:hanging="106"/>
      </w:pPr>
      <w:r>
        <w:t>The Bluetooth Headphones will attempt to automatically connect to the last device it was paired with when switched on. If you want to pair it with a new device, please follow the steps outlined above.</w:t>
      </w:r>
    </w:p>
    <w:p w:rsidR="004C1CEE" w:rsidRDefault="00D806A7">
      <w:pPr>
        <w:numPr>
          <w:ilvl w:val="0"/>
          <w:numId w:val="2"/>
        </w:numPr>
        <w:spacing w:after="547"/>
        <w:ind w:left="336" w:right="0" w:hanging="106"/>
      </w:pPr>
      <w:r>
        <w:t>Once the Bluetooth Headphones are paired with your device the music will transmit through the Bluetooth Headphones. Please refer to your device user manual for further information.</w:t>
      </w:r>
    </w:p>
    <w:p w:rsidR="004C1CEE" w:rsidRDefault="00D806A7">
      <w:pPr>
        <w:spacing w:after="67" w:line="259" w:lineRule="auto"/>
        <w:ind w:left="-5" w:right="0" w:hanging="10"/>
      </w:pPr>
      <w:r>
        <w:rPr>
          <w:rFonts w:ascii="Times New Roman" w:eastAsia="Times New Roman" w:hAnsi="Times New Roman" w:cs="Times New Roman"/>
        </w:rPr>
        <w:lastRenderedPageBreak/>
        <w:t>5</w:t>
      </w:r>
    </w:p>
    <w:p w:rsidR="004C1CEE" w:rsidRDefault="00D806A7">
      <w:pPr>
        <w:spacing w:after="132"/>
        <w:ind w:left="230" w:right="0"/>
      </w:pPr>
      <w:r>
        <w:t>Function Summary</w:t>
      </w:r>
    </w:p>
    <w:p w:rsidR="004C1CEE" w:rsidRDefault="00D806A7">
      <w:pPr>
        <w:spacing w:after="132"/>
        <w:ind w:left="230" w:right="0"/>
      </w:pPr>
      <w:r>
        <w:t>Listening to Music</w:t>
      </w:r>
    </w:p>
    <w:p w:rsidR="004C1CEE" w:rsidRDefault="00D806A7">
      <w:pPr>
        <w:numPr>
          <w:ilvl w:val="0"/>
          <w:numId w:val="2"/>
        </w:numPr>
        <w:ind w:left="336" w:right="0" w:hanging="106"/>
      </w:pPr>
      <w:r>
        <w:t>Once the Headphones are paired with y</w:t>
      </w:r>
      <w:r>
        <w:t>our device you can stream music wirelessly through the Bluetooth Headphone. Should you encounter any problems while</w:t>
      </w:r>
    </w:p>
    <w:p w:rsidR="004C1CEE" w:rsidRDefault="00D806A7">
      <w:pPr>
        <w:spacing w:after="240"/>
        <w:ind w:left="230" w:right="0"/>
      </w:pPr>
      <w:proofErr w:type="gramStart"/>
      <w:r>
        <w:t>streaming</w:t>
      </w:r>
      <w:proofErr w:type="gramEnd"/>
      <w:r>
        <w:t xml:space="preserve"> please refer your device user manual for further information.</w:t>
      </w:r>
    </w:p>
    <w:p w:rsidR="004C1CEE" w:rsidRDefault="00D806A7">
      <w:pPr>
        <w:tabs>
          <w:tab w:val="center" w:pos="506"/>
          <w:tab w:val="center" w:pos="1591"/>
          <w:tab w:val="center" w:pos="2362"/>
        </w:tabs>
        <w:ind w:right="0"/>
      </w:pPr>
      <w:r>
        <w:tab/>
        <w:t>Function</w:t>
      </w:r>
      <w:r>
        <w:tab/>
        <w:t>Operation</w:t>
      </w:r>
      <w:r>
        <w:tab/>
        <w:t>Button</w:t>
      </w:r>
    </w:p>
    <w:tbl>
      <w:tblPr>
        <w:tblStyle w:val="TableGrid"/>
        <w:tblW w:w="3586" w:type="dxa"/>
        <w:tblInd w:w="216" w:type="dxa"/>
        <w:tblCellMar>
          <w:top w:w="74" w:type="dxa"/>
          <w:left w:w="0" w:type="dxa"/>
          <w:bottom w:w="0" w:type="dxa"/>
          <w:right w:w="173" w:type="dxa"/>
        </w:tblCellMar>
        <w:tblLook w:val="04A0" w:firstRow="1" w:lastRow="0" w:firstColumn="1" w:lastColumn="0" w:noHBand="0" w:noVBand="1"/>
      </w:tblPr>
      <w:tblGrid>
        <w:gridCol w:w="1056"/>
        <w:gridCol w:w="874"/>
        <w:gridCol w:w="1656"/>
      </w:tblGrid>
      <w:tr w:rsidR="004C1CEE">
        <w:trPr>
          <w:trHeight w:val="418"/>
        </w:trPr>
        <w:tc>
          <w:tcPr>
            <w:tcW w:w="1056" w:type="dxa"/>
            <w:tcBorders>
              <w:top w:val="single" w:sz="2" w:space="0" w:color="000000"/>
              <w:left w:val="nil"/>
              <w:bottom w:val="single" w:sz="2" w:space="0" w:color="000000"/>
              <w:right w:val="nil"/>
            </w:tcBorders>
          </w:tcPr>
          <w:p w:rsidR="004C1CEE" w:rsidRDefault="00D806A7">
            <w:pPr>
              <w:spacing w:after="0" w:line="259" w:lineRule="auto"/>
              <w:ind w:left="10" w:right="0"/>
            </w:pPr>
            <w:r>
              <w:rPr>
                <w:sz w:val="12"/>
              </w:rPr>
              <w:t>Increase Volume</w:t>
            </w:r>
          </w:p>
        </w:tc>
        <w:tc>
          <w:tcPr>
            <w:tcW w:w="874" w:type="dxa"/>
            <w:tcBorders>
              <w:top w:val="single" w:sz="2" w:space="0" w:color="000000"/>
              <w:left w:val="nil"/>
              <w:bottom w:val="single" w:sz="2" w:space="0" w:color="000000"/>
              <w:right w:val="nil"/>
            </w:tcBorders>
          </w:tcPr>
          <w:p w:rsidR="004C1CEE" w:rsidRDefault="00D806A7">
            <w:pPr>
              <w:spacing w:after="0" w:line="259" w:lineRule="auto"/>
              <w:ind w:right="0"/>
            </w:pPr>
            <w:r>
              <w:rPr>
                <w:sz w:val="12"/>
              </w:rPr>
              <w:t>Playing music</w:t>
            </w:r>
          </w:p>
        </w:tc>
        <w:tc>
          <w:tcPr>
            <w:tcW w:w="1656" w:type="dxa"/>
            <w:tcBorders>
              <w:top w:val="single" w:sz="2" w:space="0" w:color="000000"/>
              <w:left w:val="nil"/>
              <w:bottom w:val="single" w:sz="2" w:space="0" w:color="000000"/>
              <w:right w:val="nil"/>
            </w:tcBorders>
          </w:tcPr>
          <w:p w:rsidR="004C1CEE" w:rsidRDefault="00D806A7">
            <w:pPr>
              <w:spacing w:after="0" w:line="259" w:lineRule="auto"/>
              <w:ind w:right="0" w:firstLine="5"/>
              <w:jc w:val="both"/>
            </w:pPr>
            <w:r>
              <w:rPr>
                <w:sz w:val="12"/>
              </w:rPr>
              <w:t xml:space="preserve">Long press </w:t>
            </w:r>
            <w:r>
              <w:rPr>
                <w:sz w:val="12"/>
              </w:rPr>
              <w:t>the + button to increase the volume</w:t>
            </w:r>
          </w:p>
        </w:tc>
      </w:tr>
      <w:tr w:rsidR="004C1CEE">
        <w:trPr>
          <w:trHeight w:val="418"/>
        </w:trPr>
        <w:tc>
          <w:tcPr>
            <w:tcW w:w="1056" w:type="dxa"/>
            <w:tcBorders>
              <w:top w:val="single" w:sz="2" w:space="0" w:color="000000"/>
              <w:left w:val="nil"/>
              <w:bottom w:val="single" w:sz="2" w:space="0" w:color="000000"/>
              <w:right w:val="nil"/>
            </w:tcBorders>
          </w:tcPr>
          <w:p w:rsidR="004C1CEE" w:rsidRDefault="00D806A7">
            <w:pPr>
              <w:spacing w:after="0" w:line="259" w:lineRule="auto"/>
              <w:ind w:left="14" w:right="0"/>
            </w:pPr>
            <w:r>
              <w:rPr>
                <w:sz w:val="12"/>
              </w:rPr>
              <w:t>Decrease Volume</w:t>
            </w:r>
          </w:p>
        </w:tc>
        <w:tc>
          <w:tcPr>
            <w:tcW w:w="874" w:type="dxa"/>
            <w:tcBorders>
              <w:top w:val="single" w:sz="2" w:space="0" w:color="000000"/>
              <w:left w:val="nil"/>
              <w:bottom w:val="single" w:sz="2" w:space="0" w:color="000000"/>
              <w:right w:val="nil"/>
            </w:tcBorders>
          </w:tcPr>
          <w:p w:rsidR="004C1CEE" w:rsidRDefault="00D806A7">
            <w:pPr>
              <w:spacing w:after="0" w:line="259" w:lineRule="auto"/>
              <w:ind w:right="0"/>
            </w:pPr>
            <w:r>
              <w:rPr>
                <w:sz w:val="12"/>
              </w:rPr>
              <w:t>Playing music</w:t>
            </w:r>
          </w:p>
        </w:tc>
        <w:tc>
          <w:tcPr>
            <w:tcW w:w="1656" w:type="dxa"/>
            <w:tcBorders>
              <w:top w:val="single" w:sz="2" w:space="0" w:color="000000"/>
              <w:left w:val="nil"/>
              <w:bottom w:val="single" w:sz="2" w:space="0" w:color="000000"/>
              <w:right w:val="nil"/>
            </w:tcBorders>
          </w:tcPr>
          <w:p w:rsidR="004C1CEE" w:rsidRDefault="00D806A7">
            <w:pPr>
              <w:spacing w:after="0" w:line="259" w:lineRule="auto"/>
              <w:ind w:right="0" w:firstLine="5"/>
            </w:pPr>
            <w:r>
              <w:rPr>
                <w:sz w:val="12"/>
              </w:rPr>
              <w:t>Long press the - button to decrease the volume</w:t>
            </w:r>
          </w:p>
        </w:tc>
      </w:tr>
      <w:tr w:rsidR="004C1CEE">
        <w:trPr>
          <w:trHeight w:val="418"/>
        </w:trPr>
        <w:tc>
          <w:tcPr>
            <w:tcW w:w="1056" w:type="dxa"/>
            <w:tcBorders>
              <w:top w:val="single" w:sz="2" w:space="0" w:color="000000"/>
              <w:left w:val="nil"/>
              <w:bottom w:val="single" w:sz="2" w:space="0" w:color="000000"/>
              <w:right w:val="nil"/>
            </w:tcBorders>
          </w:tcPr>
          <w:p w:rsidR="004C1CEE" w:rsidRDefault="00D806A7">
            <w:pPr>
              <w:spacing w:after="0" w:line="259" w:lineRule="auto"/>
              <w:ind w:left="14" w:right="0"/>
            </w:pPr>
            <w:r>
              <w:rPr>
                <w:sz w:val="12"/>
              </w:rPr>
              <w:t>Pause</w:t>
            </w:r>
          </w:p>
        </w:tc>
        <w:tc>
          <w:tcPr>
            <w:tcW w:w="874" w:type="dxa"/>
            <w:tcBorders>
              <w:top w:val="single" w:sz="2" w:space="0" w:color="000000"/>
              <w:left w:val="nil"/>
              <w:bottom w:val="single" w:sz="2" w:space="0" w:color="000000"/>
              <w:right w:val="nil"/>
            </w:tcBorders>
          </w:tcPr>
          <w:p w:rsidR="004C1CEE" w:rsidRDefault="00D806A7">
            <w:pPr>
              <w:spacing w:after="0" w:line="259" w:lineRule="auto"/>
              <w:ind w:right="0"/>
            </w:pPr>
            <w:r>
              <w:rPr>
                <w:sz w:val="12"/>
              </w:rPr>
              <w:t>Playing music</w:t>
            </w:r>
          </w:p>
        </w:tc>
        <w:tc>
          <w:tcPr>
            <w:tcW w:w="1656" w:type="dxa"/>
            <w:tcBorders>
              <w:top w:val="single" w:sz="2" w:space="0" w:color="000000"/>
              <w:left w:val="nil"/>
              <w:bottom w:val="single" w:sz="2" w:space="0" w:color="000000"/>
              <w:right w:val="nil"/>
            </w:tcBorders>
          </w:tcPr>
          <w:p w:rsidR="004C1CEE" w:rsidRDefault="00D806A7">
            <w:pPr>
              <w:spacing w:after="0" w:line="259" w:lineRule="auto"/>
              <w:ind w:right="192"/>
              <w:jc w:val="both"/>
            </w:pPr>
            <w:r>
              <w:rPr>
                <w:sz w:val="12"/>
              </w:rPr>
              <w:t>Short press the MF button to pause the music</w:t>
            </w:r>
          </w:p>
        </w:tc>
      </w:tr>
      <w:tr w:rsidR="004C1CEE">
        <w:trPr>
          <w:trHeight w:val="418"/>
        </w:trPr>
        <w:tc>
          <w:tcPr>
            <w:tcW w:w="1056" w:type="dxa"/>
            <w:tcBorders>
              <w:top w:val="single" w:sz="2" w:space="0" w:color="000000"/>
              <w:left w:val="nil"/>
              <w:bottom w:val="single" w:sz="2" w:space="0" w:color="000000"/>
              <w:right w:val="nil"/>
            </w:tcBorders>
          </w:tcPr>
          <w:p w:rsidR="004C1CEE" w:rsidRDefault="004C1CEE">
            <w:pPr>
              <w:spacing w:after="160" w:line="259" w:lineRule="auto"/>
              <w:ind w:right="0"/>
            </w:pPr>
          </w:p>
        </w:tc>
        <w:tc>
          <w:tcPr>
            <w:tcW w:w="874" w:type="dxa"/>
            <w:tcBorders>
              <w:top w:val="single" w:sz="2" w:space="0" w:color="000000"/>
              <w:left w:val="nil"/>
              <w:bottom w:val="single" w:sz="2" w:space="0" w:color="000000"/>
              <w:right w:val="nil"/>
            </w:tcBorders>
          </w:tcPr>
          <w:p w:rsidR="004C1CEE" w:rsidRDefault="00D806A7">
            <w:pPr>
              <w:spacing w:after="0" w:line="259" w:lineRule="auto"/>
              <w:ind w:right="0"/>
            </w:pPr>
            <w:r>
              <w:rPr>
                <w:sz w:val="12"/>
              </w:rPr>
              <w:t>Pausing</w:t>
            </w:r>
          </w:p>
        </w:tc>
        <w:tc>
          <w:tcPr>
            <w:tcW w:w="1656" w:type="dxa"/>
            <w:tcBorders>
              <w:top w:val="single" w:sz="2" w:space="0" w:color="000000"/>
              <w:left w:val="nil"/>
              <w:bottom w:val="single" w:sz="2" w:space="0" w:color="000000"/>
              <w:right w:val="nil"/>
            </w:tcBorders>
          </w:tcPr>
          <w:p w:rsidR="004C1CEE" w:rsidRDefault="00D806A7">
            <w:pPr>
              <w:spacing w:after="0" w:line="259" w:lineRule="auto"/>
              <w:ind w:right="192"/>
              <w:jc w:val="both"/>
            </w:pPr>
            <w:r>
              <w:rPr>
                <w:sz w:val="12"/>
              </w:rPr>
              <w:t>Short press the MF button to restart the music</w:t>
            </w:r>
          </w:p>
        </w:tc>
      </w:tr>
      <w:tr w:rsidR="004C1CEE">
        <w:trPr>
          <w:trHeight w:val="418"/>
        </w:trPr>
        <w:tc>
          <w:tcPr>
            <w:tcW w:w="1056" w:type="dxa"/>
            <w:tcBorders>
              <w:top w:val="single" w:sz="2" w:space="0" w:color="000000"/>
              <w:left w:val="nil"/>
              <w:bottom w:val="single" w:sz="2" w:space="0" w:color="000000"/>
              <w:right w:val="nil"/>
            </w:tcBorders>
          </w:tcPr>
          <w:p w:rsidR="004C1CEE" w:rsidRDefault="00D806A7">
            <w:pPr>
              <w:spacing w:after="0" w:line="259" w:lineRule="auto"/>
              <w:ind w:left="14" w:right="0"/>
            </w:pPr>
            <w:r>
              <w:rPr>
                <w:sz w:val="12"/>
              </w:rPr>
              <w:t>Previous track</w:t>
            </w:r>
          </w:p>
        </w:tc>
        <w:tc>
          <w:tcPr>
            <w:tcW w:w="874" w:type="dxa"/>
            <w:tcBorders>
              <w:top w:val="single" w:sz="2" w:space="0" w:color="000000"/>
              <w:left w:val="nil"/>
              <w:bottom w:val="single" w:sz="2" w:space="0" w:color="000000"/>
              <w:right w:val="nil"/>
            </w:tcBorders>
          </w:tcPr>
          <w:p w:rsidR="004C1CEE" w:rsidRDefault="00D806A7">
            <w:pPr>
              <w:spacing w:after="0" w:line="259" w:lineRule="auto"/>
              <w:ind w:right="0"/>
            </w:pPr>
            <w:r>
              <w:rPr>
                <w:sz w:val="12"/>
              </w:rPr>
              <w:t>Playing music</w:t>
            </w:r>
          </w:p>
        </w:tc>
        <w:tc>
          <w:tcPr>
            <w:tcW w:w="1656" w:type="dxa"/>
            <w:tcBorders>
              <w:top w:val="single" w:sz="2" w:space="0" w:color="000000"/>
              <w:left w:val="nil"/>
              <w:bottom w:val="single" w:sz="2" w:space="0" w:color="000000"/>
              <w:right w:val="nil"/>
            </w:tcBorders>
          </w:tcPr>
          <w:p w:rsidR="004C1CEE" w:rsidRDefault="00D806A7">
            <w:pPr>
              <w:spacing w:after="0" w:line="259" w:lineRule="auto"/>
              <w:ind w:right="0"/>
            </w:pPr>
            <w:r>
              <w:rPr>
                <w:sz w:val="12"/>
              </w:rPr>
              <w:t xml:space="preserve">Short press on the </w:t>
            </w:r>
            <w:r>
              <w:rPr>
                <w:sz w:val="12"/>
              </w:rPr>
              <w:tab/>
              <w:t>button to return to the previous track</w:t>
            </w:r>
          </w:p>
        </w:tc>
      </w:tr>
      <w:tr w:rsidR="004C1CEE">
        <w:trPr>
          <w:trHeight w:val="418"/>
        </w:trPr>
        <w:tc>
          <w:tcPr>
            <w:tcW w:w="1056" w:type="dxa"/>
            <w:tcBorders>
              <w:top w:val="single" w:sz="2" w:space="0" w:color="000000"/>
              <w:left w:val="nil"/>
              <w:bottom w:val="single" w:sz="2" w:space="0" w:color="000000"/>
              <w:right w:val="nil"/>
            </w:tcBorders>
          </w:tcPr>
          <w:p w:rsidR="004C1CEE" w:rsidRDefault="00D806A7">
            <w:pPr>
              <w:spacing w:after="0" w:line="259" w:lineRule="auto"/>
              <w:ind w:left="14" w:right="0"/>
            </w:pPr>
            <w:r>
              <w:rPr>
                <w:sz w:val="12"/>
              </w:rPr>
              <w:t>Next track</w:t>
            </w:r>
          </w:p>
        </w:tc>
        <w:tc>
          <w:tcPr>
            <w:tcW w:w="874" w:type="dxa"/>
            <w:tcBorders>
              <w:top w:val="single" w:sz="2" w:space="0" w:color="000000"/>
              <w:left w:val="nil"/>
              <w:bottom w:val="single" w:sz="2" w:space="0" w:color="000000"/>
              <w:right w:val="nil"/>
            </w:tcBorders>
          </w:tcPr>
          <w:p w:rsidR="004C1CEE" w:rsidRDefault="00D806A7">
            <w:pPr>
              <w:spacing w:after="0" w:line="259" w:lineRule="auto"/>
              <w:ind w:right="0"/>
            </w:pPr>
            <w:r>
              <w:rPr>
                <w:sz w:val="12"/>
              </w:rPr>
              <w:t>Playing music</w:t>
            </w:r>
          </w:p>
        </w:tc>
        <w:tc>
          <w:tcPr>
            <w:tcW w:w="1656" w:type="dxa"/>
            <w:tcBorders>
              <w:top w:val="single" w:sz="2" w:space="0" w:color="000000"/>
              <w:left w:val="nil"/>
              <w:bottom w:val="single" w:sz="2" w:space="0" w:color="000000"/>
              <w:right w:val="nil"/>
            </w:tcBorders>
          </w:tcPr>
          <w:p w:rsidR="004C1CEE" w:rsidRDefault="00D806A7">
            <w:pPr>
              <w:spacing w:after="0" w:line="259" w:lineRule="auto"/>
              <w:ind w:right="0"/>
            </w:pPr>
            <w:r>
              <w:rPr>
                <w:sz w:val="12"/>
              </w:rPr>
              <w:t xml:space="preserve">Short press on the </w:t>
            </w:r>
            <w:r>
              <w:rPr>
                <w:sz w:val="12"/>
              </w:rPr>
              <w:tab/>
              <w:t>button to skip to the next track</w:t>
            </w:r>
          </w:p>
        </w:tc>
      </w:tr>
    </w:tbl>
    <w:p w:rsidR="004C1CEE" w:rsidRDefault="00D806A7">
      <w:pPr>
        <w:spacing w:after="207" w:line="259" w:lineRule="auto"/>
        <w:ind w:left="221" w:right="0" w:hanging="10"/>
      </w:pPr>
      <w:r>
        <w:rPr>
          <w:sz w:val="12"/>
        </w:rPr>
        <w:t>(Note: An indication tone will alert you when the volume is adjusted to minimum level.)</w:t>
      </w:r>
    </w:p>
    <w:p w:rsidR="004C1CEE" w:rsidRDefault="00D806A7">
      <w:pPr>
        <w:spacing w:after="64" w:line="259" w:lineRule="auto"/>
        <w:ind w:left="-5" w:right="0" w:hanging="10"/>
      </w:pPr>
      <w:r>
        <w:rPr>
          <w:rFonts w:ascii="Times New Roman" w:eastAsia="Times New Roman" w:hAnsi="Times New Roman" w:cs="Times New Roman"/>
          <w:sz w:val="14"/>
        </w:rPr>
        <w:t>6</w:t>
      </w:r>
    </w:p>
    <w:p w:rsidR="004C1CEE" w:rsidRDefault="00D806A7">
      <w:pPr>
        <w:pStyle w:val="Heading1"/>
        <w:ind w:left="0" w:firstLine="0"/>
      </w:pPr>
      <w:proofErr w:type="spellStart"/>
      <w:proofErr w:type="gramStart"/>
      <w:r>
        <w:rPr>
          <w:sz w:val="78"/>
        </w:rPr>
        <w:t>urbn</w:t>
      </w:r>
      <w:proofErr w:type="spellEnd"/>
      <w:proofErr w:type="gramEnd"/>
    </w:p>
    <w:p w:rsidR="004C1CEE" w:rsidRDefault="00D806A7">
      <w:pPr>
        <w:spacing w:after="253" w:line="265" w:lineRule="auto"/>
        <w:ind w:left="158" w:right="0" w:hanging="10"/>
      </w:pPr>
      <w:proofErr w:type="gramStart"/>
      <w:r>
        <w:rPr>
          <w:sz w:val="14"/>
        </w:rPr>
        <w:t>connect</w:t>
      </w:r>
      <w:proofErr w:type="gramEnd"/>
      <w:r>
        <w:rPr>
          <w:sz w:val="14"/>
        </w:rPr>
        <w:t xml:space="preserve"> to disconnect</w:t>
      </w:r>
    </w:p>
    <w:p w:rsidR="004C1CEE" w:rsidRDefault="00D806A7">
      <w:pPr>
        <w:ind w:left="5" w:right="0"/>
      </w:pPr>
      <w:r>
        <w:t>To know more about URBN visit our website</w:t>
      </w:r>
    </w:p>
    <w:p w:rsidR="004C1CEE" w:rsidRDefault="00D806A7">
      <w:pPr>
        <w:spacing w:after="134"/>
        <w:ind w:left="5" w:right="0"/>
      </w:pPr>
      <w:r>
        <w:t>www.urbnworld.com</w:t>
      </w:r>
    </w:p>
    <w:p w:rsidR="004C1CEE" w:rsidRDefault="00D806A7">
      <w:pPr>
        <w:spacing w:after="139"/>
        <w:ind w:left="5" w:right="0"/>
      </w:pPr>
      <w:r>
        <w:t>To connect with us for assistance please contact us on support@urbnworld.com or 1800 22 2468.</w:t>
      </w:r>
    </w:p>
    <w:p w:rsidR="004C1CEE" w:rsidRDefault="00D806A7">
      <w:pPr>
        <w:spacing w:after="177"/>
        <w:ind w:left="5" w:right="0"/>
      </w:pPr>
      <w:r>
        <w:t>To stay tuned with our launches and deals, follow us at</w:t>
      </w:r>
    </w:p>
    <w:p w:rsidR="004C1CEE" w:rsidRDefault="00D806A7">
      <w:pPr>
        <w:tabs>
          <w:tab w:val="center" w:pos="562"/>
          <w:tab w:val="center" w:pos="1570"/>
        </w:tabs>
        <w:spacing w:after="2264"/>
        <w:ind w:right="0"/>
      </w:pPr>
      <w:r>
        <w:tab/>
      </w:r>
      <w:proofErr w:type="spellStart"/>
      <w:proofErr w:type="gramStart"/>
      <w:r>
        <w:t>urbnworld</w:t>
      </w:r>
      <w:proofErr w:type="spellEnd"/>
      <w:proofErr w:type="gramEnd"/>
      <w:r>
        <w:t xml:space="preserve"> </w:t>
      </w:r>
      <w:r>
        <w:tab/>
      </w:r>
      <w:proofErr w:type="spellStart"/>
      <w:r>
        <w:t>urbnworld</w:t>
      </w:r>
      <w:proofErr w:type="spellEnd"/>
    </w:p>
    <w:p w:rsidR="004C1CEE" w:rsidRDefault="00D806A7">
      <w:pPr>
        <w:spacing w:after="0" w:line="259" w:lineRule="auto"/>
        <w:ind w:left="10" w:right="0" w:hanging="10"/>
        <w:jc w:val="right"/>
      </w:pPr>
      <w:r>
        <w:lastRenderedPageBreak/>
        <w:t>M S DHONI</w:t>
      </w:r>
    </w:p>
    <w:p w:rsidR="004C1CEE" w:rsidRDefault="00D806A7">
      <w:pPr>
        <w:spacing w:after="0" w:line="259" w:lineRule="auto"/>
        <w:ind w:right="86"/>
        <w:jc w:val="right"/>
      </w:pPr>
      <w:r>
        <w:rPr>
          <w:sz w:val="18"/>
        </w:rPr>
        <w:t>EDITION</w:t>
      </w:r>
    </w:p>
    <w:p w:rsidR="004C1CEE" w:rsidRDefault="004C1CEE">
      <w:pPr>
        <w:sectPr w:rsidR="004C1CEE">
          <w:pgSz w:w="30240" w:h="5760" w:orient="landscape"/>
          <w:pgMar w:top="288" w:right="446" w:bottom="938" w:left="379" w:header="720" w:footer="720" w:gutter="0"/>
          <w:cols w:num="7" w:space="720" w:equalWidth="0">
            <w:col w:w="3542" w:space="552"/>
            <w:col w:w="3768" w:space="552"/>
            <w:col w:w="3701" w:space="614"/>
            <w:col w:w="3782" w:space="542"/>
            <w:col w:w="3778" w:space="542"/>
            <w:col w:w="3730" w:space="806"/>
            <w:col w:w="3504"/>
          </w:cols>
        </w:sectPr>
      </w:pPr>
    </w:p>
    <w:tbl>
      <w:tblPr>
        <w:tblStyle w:val="TableGrid"/>
        <w:tblpPr w:vertAnchor="text" w:tblpX="216" w:tblpY="52"/>
        <w:tblOverlap w:val="never"/>
        <w:tblW w:w="3586" w:type="dxa"/>
        <w:tblInd w:w="0" w:type="dxa"/>
        <w:tblCellMar>
          <w:top w:w="57" w:type="dxa"/>
          <w:left w:w="0" w:type="dxa"/>
          <w:bottom w:w="0" w:type="dxa"/>
          <w:right w:w="149" w:type="dxa"/>
        </w:tblCellMar>
        <w:tblLook w:val="04A0" w:firstRow="1" w:lastRow="0" w:firstColumn="1" w:lastColumn="0" w:noHBand="0" w:noVBand="1"/>
      </w:tblPr>
      <w:tblGrid>
        <w:gridCol w:w="1052"/>
        <w:gridCol w:w="878"/>
        <w:gridCol w:w="1656"/>
      </w:tblGrid>
      <w:tr w:rsidR="004C1CEE">
        <w:trPr>
          <w:trHeight w:val="416"/>
        </w:trPr>
        <w:tc>
          <w:tcPr>
            <w:tcW w:w="1051" w:type="dxa"/>
            <w:tcBorders>
              <w:top w:val="single" w:sz="2" w:space="0" w:color="000000"/>
              <w:left w:val="nil"/>
              <w:bottom w:val="single" w:sz="2" w:space="0" w:color="000000"/>
              <w:right w:val="nil"/>
            </w:tcBorders>
          </w:tcPr>
          <w:p w:rsidR="004C1CEE" w:rsidRDefault="00D806A7">
            <w:pPr>
              <w:spacing w:after="0" w:line="259" w:lineRule="auto"/>
              <w:ind w:left="10" w:right="0"/>
            </w:pPr>
            <w:r>
              <w:rPr>
                <w:sz w:val="12"/>
              </w:rPr>
              <w:t>Answer a call</w:t>
            </w:r>
          </w:p>
        </w:tc>
        <w:tc>
          <w:tcPr>
            <w:tcW w:w="878" w:type="dxa"/>
            <w:tcBorders>
              <w:top w:val="single" w:sz="2" w:space="0" w:color="000000"/>
              <w:left w:val="nil"/>
              <w:bottom w:val="single" w:sz="2" w:space="0" w:color="000000"/>
              <w:right w:val="nil"/>
            </w:tcBorders>
          </w:tcPr>
          <w:p w:rsidR="004C1CEE" w:rsidRDefault="00D806A7">
            <w:pPr>
              <w:spacing w:after="0" w:line="259" w:lineRule="auto"/>
              <w:ind w:left="5" w:right="0"/>
            </w:pPr>
            <w:r>
              <w:rPr>
                <w:sz w:val="12"/>
              </w:rPr>
              <w:t>Incoming call</w:t>
            </w:r>
          </w:p>
        </w:tc>
        <w:tc>
          <w:tcPr>
            <w:tcW w:w="1656" w:type="dxa"/>
            <w:tcBorders>
              <w:top w:val="single" w:sz="2" w:space="0" w:color="000000"/>
              <w:left w:val="nil"/>
              <w:bottom w:val="single" w:sz="2" w:space="0" w:color="000000"/>
              <w:right w:val="nil"/>
            </w:tcBorders>
          </w:tcPr>
          <w:p w:rsidR="004C1CEE" w:rsidRDefault="00D806A7">
            <w:pPr>
              <w:spacing w:after="0" w:line="259" w:lineRule="auto"/>
              <w:ind w:right="0" w:firstLine="5"/>
              <w:jc w:val="both"/>
            </w:pPr>
            <w:r>
              <w:rPr>
                <w:sz w:val="12"/>
              </w:rPr>
              <w:t>Press the Phone button once to answer an incoming call</w:t>
            </w:r>
          </w:p>
        </w:tc>
      </w:tr>
      <w:tr w:rsidR="004C1CEE">
        <w:trPr>
          <w:trHeight w:val="418"/>
        </w:trPr>
        <w:tc>
          <w:tcPr>
            <w:tcW w:w="1051" w:type="dxa"/>
            <w:tcBorders>
              <w:top w:val="single" w:sz="2" w:space="0" w:color="000000"/>
              <w:left w:val="nil"/>
              <w:bottom w:val="single" w:sz="2" w:space="0" w:color="000000"/>
              <w:right w:val="nil"/>
            </w:tcBorders>
          </w:tcPr>
          <w:p w:rsidR="004C1CEE" w:rsidRDefault="00D806A7">
            <w:pPr>
              <w:spacing w:after="0" w:line="259" w:lineRule="auto"/>
              <w:ind w:left="14" w:right="0"/>
            </w:pPr>
            <w:r>
              <w:rPr>
                <w:sz w:val="12"/>
              </w:rPr>
              <w:t>Reject a call</w:t>
            </w:r>
          </w:p>
        </w:tc>
        <w:tc>
          <w:tcPr>
            <w:tcW w:w="878" w:type="dxa"/>
            <w:tcBorders>
              <w:top w:val="single" w:sz="2" w:space="0" w:color="000000"/>
              <w:left w:val="nil"/>
              <w:bottom w:val="single" w:sz="2" w:space="0" w:color="000000"/>
              <w:right w:val="nil"/>
            </w:tcBorders>
          </w:tcPr>
          <w:p w:rsidR="004C1CEE" w:rsidRDefault="00D806A7">
            <w:pPr>
              <w:spacing w:after="0" w:line="259" w:lineRule="auto"/>
              <w:ind w:left="5" w:right="0"/>
            </w:pPr>
            <w:r>
              <w:rPr>
                <w:sz w:val="12"/>
              </w:rPr>
              <w:t>Incoming call</w:t>
            </w:r>
          </w:p>
        </w:tc>
        <w:tc>
          <w:tcPr>
            <w:tcW w:w="1656" w:type="dxa"/>
            <w:tcBorders>
              <w:top w:val="single" w:sz="2" w:space="0" w:color="000000"/>
              <w:left w:val="nil"/>
              <w:bottom w:val="single" w:sz="2" w:space="0" w:color="000000"/>
              <w:right w:val="nil"/>
            </w:tcBorders>
          </w:tcPr>
          <w:p w:rsidR="004C1CEE" w:rsidRDefault="00D806A7">
            <w:pPr>
              <w:spacing w:after="0" w:line="259" w:lineRule="auto"/>
              <w:ind w:right="0" w:firstLine="5"/>
            </w:pPr>
            <w:r>
              <w:rPr>
                <w:sz w:val="12"/>
              </w:rPr>
              <w:t>Press and hold the Phone button for 2 seconds</w:t>
            </w:r>
          </w:p>
        </w:tc>
      </w:tr>
      <w:tr w:rsidR="004C1CEE">
        <w:trPr>
          <w:trHeight w:val="418"/>
        </w:trPr>
        <w:tc>
          <w:tcPr>
            <w:tcW w:w="1051" w:type="dxa"/>
            <w:tcBorders>
              <w:top w:val="single" w:sz="2" w:space="0" w:color="000000"/>
              <w:left w:val="nil"/>
              <w:bottom w:val="single" w:sz="2" w:space="0" w:color="000000"/>
              <w:right w:val="nil"/>
            </w:tcBorders>
          </w:tcPr>
          <w:p w:rsidR="004C1CEE" w:rsidRDefault="00D806A7">
            <w:pPr>
              <w:spacing w:after="0" w:line="259" w:lineRule="auto"/>
              <w:ind w:left="14" w:right="0"/>
            </w:pPr>
            <w:r>
              <w:rPr>
                <w:sz w:val="12"/>
              </w:rPr>
              <w:t>End a call</w:t>
            </w:r>
          </w:p>
        </w:tc>
        <w:tc>
          <w:tcPr>
            <w:tcW w:w="878" w:type="dxa"/>
            <w:tcBorders>
              <w:top w:val="single" w:sz="2" w:space="0" w:color="000000"/>
              <w:left w:val="nil"/>
              <w:bottom w:val="single" w:sz="2" w:space="0" w:color="000000"/>
              <w:right w:val="nil"/>
            </w:tcBorders>
          </w:tcPr>
          <w:p w:rsidR="004C1CEE" w:rsidRDefault="00D806A7">
            <w:pPr>
              <w:spacing w:after="0" w:line="259" w:lineRule="auto"/>
              <w:ind w:left="5" w:right="0"/>
            </w:pPr>
            <w:r>
              <w:rPr>
                <w:sz w:val="12"/>
              </w:rPr>
              <w:t>Incoming call</w:t>
            </w:r>
          </w:p>
        </w:tc>
        <w:tc>
          <w:tcPr>
            <w:tcW w:w="1656" w:type="dxa"/>
            <w:tcBorders>
              <w:top w:val="single" w:sz="2" w:space="0" w:color="000000"/>
              <w:left w:val="nil"/>
              <w:bottom w:val="single" w:sz="2" w:space="0" w:color="000000"/>
              <w:right w:val="nil"/>
            </w:tcBorders>
          </w:tcPr>
          <w:p w:rsidR="004C1CEE" w:rsidRDefault="00D806A7">
            <w:pPr>
              <w:spacing w:after="0" w:line="259" w:lineRule="auto"/>
              <w:ind w:right="0"/>
            </w:pPr>
            <w:r>
              <w:rPr>
                <w:sz w:val="12"/>
              </w:rPr>
              <w:t>After your phone conversation, short press the Phone button</w:t>
            </w:r>
          </w:p>
        </w:tc>
      </w:tr>
      <w:tr w:rsidR="004C1CEE">
        <w:trPr>
          <w:trHeight w:val="418"/>
        </w:trPr>
        <w:tc>
          <w:tcPr>
            <w:tcW w:w="1051" w:type="dxa"/>
            <w:tcBorders>
              <w:top w:val="single" w:sz="2" w:space="0" w:color="000000"/>
              <w:left w:val="nil"/>
              <w:bottom w:val="single" w:sz="2" w:space="0" w:color="000000"/>
              <w:right w:val="nil"/>
            </w:tcBorders>
          </w:tcPr>
          <w:p w:rsidR="004C1CEE" w:rsidRDefault="00D806A7">
            <w:pPr>
              <w:spacing w:after="0" w:line="259" w:lineRule="auto"/>
              <w:ind w:left="10" w:right="0"/>
            </w:pPr>
            <w:r>
              <w:rPr>
                <w:sz w:val="12"/>
              </w:rPr>
              <w:t>Increase volume</w:t>
            </w:r>
          </w:p>
        </w:tc>
        <w:tc>
          <w:tcPr>
            <w:tcW w:w="878" w:type="dxa"/>
            <w:tcBorders>
              <w:top w:val="single" w:sz="2" w:space="0" w:color="000000"/>
              <w:left w:val="nil"/>
              <w:bottom w:val="single" w:sz="2" w:space="0" w:color="000000"/>
              <w:right w:val="nil"/>
            </w:tcBorders>
          </w:tcPr>
          <w:p w:rsidR="004C1CEE" w:rsidRDefault="00D806A7">
            <w:pPr>
              <w:spacing w:after="0" w:line="259" w:lineRule="auto"/>
              <w:ind w:left="5" w:right="0"/>
            </w:pPr>
            <w:r>
              <w:rPr>
                <w:sz w:val="12"/>
              </w:rPr>
              <w:t>During a call</w:t>
            </w:r>
          </w:p>
        </w:tc>
        <w:tc>
          <w:tcPr>
            <w:tcW w:w="1656" w:type="dxa"/>
            <w:tcBorders>
              <w:top w:val="single" w:sz="2" w:space="0" w:color="000000"/>
              <w:left w:val="nil"/>
              <w:bottom w:val="single" w:sz="2" w:space="0" w:color="000000"/>
              <w:right w:val="nil"/>
            </w:tcBorders>
          </w:tcPr>
          <w:p w:rsidR="004C1CEE" w:rsidRDefault="00D806A7">
            <w:pPr>
              <w:spacing w:after="0" w:line="259" w:lineRule="auto"/>
              <w:ind w:right="0"/>
              <w:jc w:val="both"/>
            </w:pPr>
            <w:r>
              <w:rPr>
                <w:sz w:val="12"/>
              </w:rPr>
              <w:t>A long press on the + button once will increase the volume</w:t>
            </w:r>
          </w:p>
        </w:tc>
      </w:tr>
      <w:tr w:rsidR="004C1CEE">
        <w:trPr>
          <w:trHeight w:val="418"/>
        </w:trPr>
        <w:tc>
          <w:tcPr>
            <w:tcW w:w="1051" w:type="dxa"/>
            <w:tcBorders>
              <w:top w:val="single" w:sz="2" w:space="0" w:color="000000"/>
              <w:left w:val="nil"/>
              <w:bottom w:val="single" w:sz="2" w:space="0" w:color="000000"/>
              <w:right w:val="nil"/>
            </w:tcBorders>
          </w:tcPr>
          <w:p w:rsidR="004C1CEE" w:rsidRDefault="00D806A7">
            <w:pPr>
              <w:spacing w:after="0" w:line="259" w:lineRule="auto"/>
              <w:ind w:left="14" w:right="0"/>
            </w:pPr>
            <w:r>
              <w:rPr>
                <w:sz w:val="12"/>
              </w:rPr>
              <w:t>Decrease volume</w:t>
            </w:r>
          </w:p>
        </w:tc>
        <w:tc>
          <w:tcPr>
            <w:tcW w:w="878" w:type="dxa"/>
            <w:tcBorders>
              <w:top w:val="single" w:sz="2" w:space="0" w:color="000000"/>
              <w:left w:val="nil"/>
              <w:bottom w:val="single" w:sz="2" w:space="0" w:color="000000"/>
              <w:right w:val="nil"/>
            </w:tcBorders>
          </w:tcPr>
          <w:p w:rsidR="004C1CEE" w:rsidRDefault="00D806A7">
            <w:pPr>
              <w:spacing w:after="0" w:line="259" w:lineRule="auto"/>
              <w:ind w:left="5" w:right="0"/>
            </w:pPr>
            <w:r>
              <w:rPr>
                <w:sz w:val="12"/>
              </w:rPr>
              <w:t>During a call</w:t>
            </w:r>
          </w:p>
        </w:tc>
        <w:tc>
          <w:tcPr>
            <w:tcW w:w="1656" w:type="dxa"/>
            <w:tcBorders>
              <w:top w:val="single" w:sz="2" w:space="0" w:color="000000"/>
              <w:left w:val="nil"/>
              <w:bottom w:val="single" w:sz="2" w:space="0" w:color="000000"/>
              <w:right w:val="nil"/>
            </w:tcBorders>
          </w:tcPr>
          <w:p w:rsidR="004C1CEE" w:rsidRDefault="00D806A7">
            <w:pPr>
              <w:spacing w:after="0" w:line="259" w:lineRule="auto"/>
              <w:ind w:right="0"/>
              <w:jc w:val="both"/>
            </w:pPr>
            <w:r>
              <w:rPr>
                <w:sz w:val="12"/>
              </w:rPr>
              <w:t>A long press on the - button once will decrease the volume</w:t>
            </w:r>
          </w:p>
        </w:tc>
      </w:tr>
      <w:tr w:rsidR="004C1CEE">
        <w:trPr>
          <w:trHeight w:val="559"/>
        </w:trPr>
        <w:tc>
          <w:tcPr>
            <w:tcW w:w="1051" w:type="dxa"/>
            <w:tcBorders>
              <w:top w:val="single" w:sz="2" w:space="0" w:color="000000"/>
              <w:left w:val="nil"/>
              <w:bottom w:val="single" w:sz="2" w:space="0" w:color="000000"/>
              <w:right w:val="nil"/>
            </w:tcBorders>
          </w:tcPr>
          <w:p w:rsidR="004C1CEE" w:rsidRDefault="00D806A7">
            <w:pPr>
              <w:spacing w:after="0" w:line="259" w:lineRule="auto"/>
              <w:ind w:left="14" w:right="0"/>
            </w:pPr>
            <w:r>
              <w:rPr>
                <w:sz w:val="12"/>
              </w:rPr>
              <w:t>Redial last number</w:t>
            </w:r>
          </w:p>
        </w:tc>
        <w:tc>
          <w:tcPr>
            <w:tcW w:w="878" w:type="dxa"/>
            <w:tcBorders>
              <w:top w:val="single" w:sz="2" w:space="0" w:color="000000"/>
              <w:left w:val="nil"/>
              <w:bottom w:val="single" w:sz="2" w:space="0" w:color="000000"/>
              <w:right w:val="nil"/>
            </w:tcBorders>
          </w:tcPr>
          <w:p w:rsidR="004C1CEE" w:rsidRDefault="00D806A7">
            <w:pPr>
              <w:spacing w:after="0" w:line="259" w:lineRule="auto"/>
              <w:ind w:right="53"/>
              <w:jc w:val="both"/>
            </w:pPr>
            <w:r>
              <w:rPr>
                <w:sz w:val="12"/>
              </w:rPr>
              <w:t>Standby mode and connected to a device.</w:t>
            </w:r>
          </w:p>
        </w:tc>
        <w:tc>
          <w:tcPr>
            <w:tcW w:w="1656" w:type="dxa"/>
            <w:tcBorders>
              <w:top w:val="single" w:sz="2" w:space="0" w:color="000000"/>
              <w:left w:val="nil"/>
              <w:bottom w:val="single" w:sz="2" w:space="0" w:color="000000"/>
              <w:right w:val="nil"/>
            </w:tcBorders>
          </w:tcPr>
          <w:p w:rsidR="004C1CEE" w:rsidRDefault="00D806A7">
            <w:pPr>
              <w:spacing w:after="0" w:line="259" w:lineRule="auto"/>
              <w:ind w:right="0"/>
            </w:pPr>
            <w:r>
              <w:rPr>
                <w:sz w:val="12"/>
              </w:rPr>
              <w:t>Short press the Phone button twice</w:t>
            </w:r>
          </w:p>
        </w:tc>
      </w:tr>
    </w:tbl>
    <w:tbl>
      <w:tblPr>
        <w:tblStyle w:val="TableGrid"/>
        <w:tblpPr w:vertAnchor="text" w:tblpX="4536" w:tblpY="542"/>
        <w:tblOverlap w:val="never"/>
        <w:tblW w:w="3586" w:type="dxa"/>
        <w:tblInd w:w="0" w:type="dxa"/>
        <w:tblCellMar>
          <w:top w:w="52" w:type="dxa"/>
          <w:left w:w="0" w:type="dxa"/>
          <w:bottom w:w="51" w:type="dxa"/>
          <w:right w:w="211" w:type="dxa"/>
        </w:tblCellMar>
        <w:tblLook w:val="04A0" w:firstRow="1" w:lastRow="0" w:firstColumn="1" w:lastColumn="0" w:noHBand="0" w:noVBand="1"/>
      </w:tblPr>
      <w:tblGrid>
        <w:gridCol w:w="1469"/>
        <w:gridCol w:w="2117"/>
      </w:tblGrid>
      <w:tr w:rsidR="004C1CEE">
        <w:trPr>
          <w:trHeight w:val="219"/>
        </w:trPr>
        <w:tc>
          <w:tcPr>
            <w:tcW w:w="1469" w:type="dxa"/>
            <w:tcBorders>
              <w:top w:val="single" w:sz="2" w:space="0" w:color="000000"/>
              <w:left w:val="nil"/>
              <w:bottom w:val="single" w:sz="2" w:space="0" w:color="000000"/>
              <w:right w:val="nil"/>
            </w:tcBorders>
          </w:tcPr>
          <w:p w:rsidR="004C1CEE" w:rsidRDefault="00D806A7">
            <w:pPr>
              <w:spacing w:after="0" w:line="259" w:lineRule="auto"/>
              <w:ind w:left="14" w:right="0"/>
            </w:pPr>
            <w:r>
              <w:rPr>
                <w:sz w:val="12"/>
              </w:rPr>
              <w:t>Red Light on</w:t>
            </w:r>
          </w:p>
        </w:tc>
        <w:tc>
          <w:tcPr>
            <w:tcW w:w="2117" w:type="dxa"/>
            <w:tcBorders>
              <w:top w:val="single" w:sz="2" w:space="0" w:color="000000"/>
              <w:left w:val="nil"/>
              <w:bottom w:val="single" w:sz="2" w:space="0" w:color="000000"/>
              <w:right w:val="nil"/>
            </w:tcBorders>
          </w:tcPr>
          <w:p w:rsidR="004C1CEE" w:rsidRDefault="00D806A7">
            <w:pPr>
              <w:spacing w:after="0" w:line="259" w:lineRule="auto"/>
              <w:ind w:right="0"/>
            </w:pPr>
            <w:r>
              <w:rPr>
                <w:sz w:val="12"/>
              </w:rPr>
              <w:t>Charging</w:t>
            </w:r>
          </w:p>
        </w:tc>
      </w:tr>
      <w:tr w:rsidR="004C1CEE">
        <w:trPr>
          <w:trHeight w:val="218"/>
        </w:trPr>
        <w:tc>
          <w:tcPr>
            <w:tcW w:w="1469" w:type="dxa"/>
            <w:tcBorders>
              <w:top w:val="single" w:sz="2" w:space="0" w:color="000000"/>
              <w:left w:val="nil"/>
              <w:bottom w:val="single" w:sz="2" w:space="0" w:color="000000"/>
              <w:right w:val="nil"/>
            </w:tcBorders>
          </w:tcPr>
          <w:p w:rsidR="004C1CEE" w:rsidRDefault="00D806A7">
            <w:pPr>
              <w:spacing w:after="0" w:line="259" w:lineRule="auto"/>
              <w:ind w:left="14" w:right="0"/>
            </w:pPr>
            <w:r>
              <w:rPr>
                <w:sz w:val="12"/>
              </w:rPr>
              <w:t>Blue Light on</w:t>
            </w:r>
          </w:p>
        </w:tc>
        <w:tc>
          <w:tcPr>
            <w:tcW w:w="2117" w:type="dxa"/>
            <w:tcBorders>
              <w:top w:val="single" w:sz="2" w:space="0" w:color="000000"/>
              <w:left w:val="nil"/>
              <w:bottom w:val="single" w:sz="2" w:space="0" w:color="000000"/>
              <w:right w:val="nil"/>
            </w:tcBorders>
          </w:tcPr>
          <w:p w:rsidR="004C1CEE" w:rsidRDefault="00D806A7">
            <w:pPr>
              <w:spacing w:after="0" w:line="259" w:lineRule="auto"/>
              <w:ind w:right="0"/>
            </w:pPr>
            <w:r>
              <w:rPr>
                <w:sz w:val="12"/>
              </w:rPr>
              <w:t>Charging Completed</w:t>
            </w:r>
          </w:p>
        </w:tc>
      </w:tr>
      <w:tr w:rsidR="004C1CEE">
        <w:trPr>
          <w:trHeight w:val="445"/>
        </w:trPr>
        <w:tc>
          <w:tcPr>
            <w:tcW w:w="1469" w:type="dxa"/>
            <w:tcBorders>
              <w:top w:val="single" w:sz="2" w:space="0" w:color="000000"/>
              <w:left w:val="nil"/>
              <w:bottom w:val="single" w:sz="2" w:space="0" w:color="000000"/>
              <w:right w:val="nil"/>
            </w:tcBorders>
            <w:vAlign w:val="bottom"/>
          </w:tcPr>
          <w:p w:rsidR="004C1CEE" w:rsidRDefault="00D806A7">
            <w:pPr>
              <w:spacing w:after="0" w:line="259" w:lineRule="auto"/>
              <w:ind w:left="14" w:right="0"/>
            </w:pPr>
            <w:r>
              <w:t>LED Indicator</w:t>
            </w:r>
          </w:p>
        </w:tc>
        <w:tc>
          <w:tcPr>
            <w:tcW w:w="2117" w:type="dxa"/>
            <w:tcBorders>
              <w:top w:val="single" w:sz="2" w:space="0" w:color="000000"/>
              <w:left w:val="nil"/>
              <w:bottom w:val="single" w:sz="2" w:space="0" w:color="000000"/>
              <w:right w:val="nil"/>
            </w:tcBorders>
            <w:vAlign w:val="bottom"/>
          </w:tcPr>
          <w:p w:rsidR="004C1CEE" w:rsidRDefault="00D806A7">
            <w:pPr>
              <w:spacing w:after="0" w:line="259" w:lineRule="auto"/>
              <w:ind w:right="0"/>
            </w:pPr>
            <w:r>
              <w:t>Status of the BT Headphone</w:t>
            </w:r>
          </w:p>
        </w:tc>
      </w:tr>
      <w:tr w:rsidR="004C1CEE">
        <w:trPr>
          <w:trHeight w:val="418"/>
        </w:trPr>
        <w:tc>
          <w:tcPr>
            <w:tcW w:w="1469" w:type="dxa"/>
            <w:tcBorders>
              <w:top w:val="single" w:sz="2" w:space="0" w:color="000000"/>
              <w:left w:val="nil"/>
              <w:bottom w:val="single" w:sz="2" w:space="0" w:color="000000"/>
              <w:right w:val="nil"/>
            </w:tcBorders>
          </w:tcPr>
          <w:p w:rsidR="004C1CEE" w:rsidRDefault="00D806A7">
            <w:pPr>
              <w:spacing w:after="0" w:line="259" w:lineRule="auto"/>
              <w:ind w:left="10" w:right="0"/>
              <w:jc w:val="both"/>
            </w:pPr>
            <w:r>
              <w:rPr>
                <w:sz w:val="12"/>
              </w:rPr>
              <w:t>Indicator Light flashes blue and red alternatively.</w:t>
            </w:r>
          </w:p>
        </w:tc>
        <w:tc>
          <w:tcPr>
            <w:tcW w:w="2117" w:type="dxa"/>
            <w:tcBorders>
              <w:top w:val="single" w:sz="2" w:space="0" w:color="000000"/>
              <w:left w:val="nil"/>
              <w:bottom w:val="single" w:sz="2" w:space="0" w:color="000000"/>
              <w:right w:val="nil"/>
            </w:tcBorders>
          </w:tcPr>
          <w:p w:rsidR="004C1CEE" w:rsidRDefault="00D806A7">
            <w:pPr>
              <w:spacing w:after="0" w:line="259" w:lineRule="auto"/>
              <w:ind w:right="0"/>
            </w:pPr>
            <w:r>
              <w:rPr>
                <w:sz w:val="12"/>
              </w:rPr>
              <w:t>pairing Mode</w:t>
            </w:r>
          </w:p>
        </w:tc>
      </w:tr>
    </w:tbl>
    <w:tbl>
      <w:tblPr>
        <w:tblStyle w:val="TableGrid"/>
        <w:tblpPr w:vertAnchor="text" w:tblpX="13176" w:tblpY="2059"/>
        <w:tblOverlap w:val="never"/>
        <w:tblW w:w="3586" w:type="dxa"/>
        <w:tblInd w:w="0" w:type="dxa"/>
        <w:tblCellMar>
          <w:top w:w="116" w:type="dxa"/>
          <w:left w:w="0" w:type="dxa"/>
          <w:bottom w:w="0" w:type="dxa"/>
          <w:right w:w="125" w:type="dxa"/>
        </w:tblCellMar>
        <w:tblLook w:val="04A0" w:firstRow="1" w:lastRow="0" w:firstColumn="1" w:lastColumn="0" w:noHBand="0" w:noVBand="1"/>
      </w:tblPr>
      <w:tblGrid>
        <w:gridCol w:w="1752"/>
        <w:gridCol w:w="1834"/>
      </w:tblGrid>
      <w:tr w:rsidR="004C1CEE">
        <w:trPr>
          <w:trHeight w:val="1006"/>
        </w:trPr>
        <w:tc>
          <w:tcPr>
            <w:tcW w:w="1752" w:type="dxa"/>
            <w:tcBorders>
              <w:top w:val="single" w:sz="2" w:space="0" w:color="000000"/>
              <w:left w:val="nil"/>
              <w:bottom w:val="single" w:sz="2" w:space="0" w:color="000000"/>
              <w:right w:val="nil"/>
            </w:tcBorders>
          </w:tcPr>
          <w:p w:rsidR="004C1CEE" w:rsidRDefault="00D806A7">
            <w:pPr>
              <w:spacing w:after="0" w:line="259" w:lineRule="auto"/>
              <w:ind w:left="14" w:right="0"/>
            </w:pPr>
            <w:r>
              <w:t>Speaker Driver</w:t>
            </w:r>
          </w:p>
          <w:p w:rsidR="004C1CEE" w:rsidRDefault="00D806A7">
            <w:pPr>
              <w:spacing w:after="0" w:line="259" w:lineRule="auto"/>
              <w:ind w:left="19" w:right="0"/>
            </w:pPr>
            <w:r>
              <w:t>Rated Output</w:t>
            </w:r>
          </w:p>
          <w:p w:rsidR="004C1CEE" w:rsidRDefault="00D806A7">
            <w:pPr>
              <w:spacing w:after="0" w:line="259" w:lineRule="auto"/>
              <w:ind w:left="19" w:right="0"/>
            </w:pPr>
            <w:r>
              <w:t>Frequency Response</w:t>
            </w:r>
          </w:p>
          <w:p w:rsidR="004C1CEE" w:rsidRDefault="00D806A7">
            <w:pPr>
              <w:spacing w:after="0" w:line="259" w:lineRule="auto"/>
              <w:ind w:left="14" w:right="0"/>
            </w:pPr>
            <w:r>
              <w:t>Signal-to-noise Ratio</w:t>
            </w:r>
          </w:p>
          <w:p w:rsidR="004C1CEE" w:rsidRDefault="00D806A7">
            <w:pPr>
              <w:spacing w:after="0" w:line="259" w:lineRule="auto"/>
              <w:ind w:left="19" w:right="0"/>
            </w:pPr>
            <w:r>
              <w:t>Distortion</w:t>
            </w:r>
          </w:p>
        </w:tc>
        <w:tc>
          <w:tcPr>
            <w:tcW w:w="1834" w:type="dxa"/>
            <w:tcBorders>
              <w:top w:val="single" w:sz="2" w:space="0" w:color="000000"/>
              <w:left w:val="nil"/>
              <w:bottom w:val="single" w:sz="2" w:space="0" w:color="000000"/>
              <w:right w:val="nil"/>
            </w:tcBorders>
          </w:tcPr>
          <w:p w:rsidR="004C1CEE" w:rsidRDefault="00D806A7">
            <w:pPr>
              <w:spacing w:after="0" w:line="259" w:lineRule="auto"/>
              <w:ind w:left="5" w:right="0"/>
            </w:pPr>
            <w:r>
              <w:t>40 mm</w:t>
            </w:r>
          </w:p>
          <w:p w:rsidR="004C1CEE" w:rsidRDefault="00D806A7">
            <w:pPr>
              <w:spacing w:after="0" w:line="259" w:lineRule="auto"/>
              <w:ind w:right="0"/>
            </w:pPr>
            <w:r>
              <w:t>10mW x 2</w:t>
            </w:r>
          </w:p>
          <w:p w:rsidR="004C1CEE" w:rsidRDefault="00D806A7">
            <w:pPr>
              <w:spacing w:after="0" w:line="259" w:lineRule="auto"/>
              <w:ind w:left="5" w:right="0"/>
            </w:pPr>
            <w:r>
              <w:t>20Hz-20KHz</w:t>
            </w:r>
          </w:p>
          <w:p w:rsidR="004C1CEE" w:rsidRDefault="00D806A7">
            <w:pPr>
              <w:spacing w:after="0" w:line="259" w:lineRule="auto"/>
              <w:ind w:left="10" w:right="0"/>
            </w:pPr>
            <w:r>
              <w:t>&gt;70dB</w:t>
            </w:r>
          </w:p>
        </w:tc>
      </w:tr>
      <w:tr w:rsidR="004C1CEE">
        <w:trPr>
          <w:trHeight w:val="1181"/>
        </w:trPr>
        <w:tc>
          <w:tcPr>
            <w:tcW w:w="1752" w:type="dxa"/>
            <w:tcBorders>
              <w:top w:val="single" w:sz="2" w:space="0" w:color="000000"/>
              <w:left w:val="nil"/>
              <w:bottom w:val="single" w:sz="2" w:space="0" w:color="000000"/>
              <w:right w:val="nil"/>
            </w:tcBorders>
            <w:vAlign w:val="center"/>
          </w:tcPr>
          <w:p w:rsidR="004C1CEE" w:rsidRDefault="00D806A7">
            <w:pPr>
              <w:spacing w:after="0" w:line="259" w:lineRule="auto"/>
              <w:ind w:left="19" w:right="0"/>
            </w:pPr>
            <w:r>
              <w:t>Battery Life (Play Time)</w:t>
            </w:r>
          </w:p>
          <w:p w:rsidR="004C1CEE" w:rsidRDefault="00D806A7">
            <w:pPr>
              <w:spacing w:after="11" w:line="259" w:lineRule="auto"/>
              <w:ind w:left="19" w:right="0"/>
            </w:pPr>
            <w:r>
              <w:t>Battery Charging Time</w:t>
            </w:r>
          </w:p>
          <w:p w:rsidR="004C1CEE" w:rsidRDefault="00D806A7">
            <w:pPr>
              <w:spacing w:after="199" w:line="219" w:lineRule="auto"/>
              <w:ind w:left="19" w:right="0"/>
              <w:jc w:val="both"/>
            </w:pPr>
            <w:r>
              <w:t>Battery Charging Voltage Battery Capacity</w:t>
            </w:r>
          </w:p>
          <w:p w:rsidR="004C1CEE" w:rsidRDefault="00D806A7">
            <w:pPr>
              <w:spacing w:after="0" w:line="259" w:lineRule="auto"/>
              <w:ind w:left="19" w:right="0"/>
            </w:pPr>
            <w:r>
              <w:t>Built-ln Mic</w:t>
            </w:r>
          </w:p>
        </w:tc>
        <w:tc>
          <w:tcPr>
            <w:tcW w:w="1834" w:type="dxa"/>
            <w:tcBorders>
              <w:top w:val="single" w:sz="2" w:space="0" w:color="000000"/>
              <w:left w:val="nil"/>
              <w:bottom w:val="single" w:sz="2" w:space="0" w:color="000000"/>
              <w:right w:val="nil"/>
            </w:tcBorders>
            <w:vAlign w:val="center"/>
          </w:tcPr>
          <w:p w:rsidR="004C1CEE" w:rsidRDefault="00D806A7">
            <w:pPr>
              <w:spacing w:after="160" w:line="216" w:lineRule="auto"/>
              <w:ind w:left="5" w:right="720" w:firstLine="5"/>
              <w:jc w:val="both"/>
            </w:pPr>
            <w:r>
              <w:t>Up to 15 Hours 5 Hours</w:t>
            </w:r>
          </w:p>
          <w:p w:rsidR="004C1CEE" w:rsidRDefault="00D806A7">
            <w:pPr>
              <w:spacing w:after="125" w:line="259" w:lineRule="auto"/>
              <w:ind w:left="5" w:right="0"/>
            </w:pPr>
            <w:r>
              <w:t>300mAh</w:t>
            </w:r>
          </w:p>
          <w:p w:rsidR="004C1CEE" w:rsidRDefault="00D806A7">
            <w:pPr>
              <w:spacing w:after="0" w:line="259" w:lineRule="auto"/>
              <w:ind w:right="0"/>
            </w:pPr>
            <w:r>
              <w:t>Yes</w:t>
            </w:r>
          </w:p>
        </w:tc>
      </w:tr>
    </w:tbl>
    <w:p w:rsidR="004C1CEE" w:rsidRDefault="00D806A7">
      <w:pPr>
        <w:tabs>
          <w:tab w:val="center" w:pos="4920"/>
          <w:tab w:val="center" w:pos="10639"/>
          <w:tab w:val="center" w:pos="14330"/>
          <w:tab w:val="center" w:pos="23594"/>
        </w:tabs>
        <w:ind w:right="0"/>
      </w:pPr>
      <w:r>
        <w:rPr>
          <w:noProof/>
          <w:sz w:val="22"/>
        </w:rPr>
        <mc:AlternateContent>
          <mc:Choice Requires="wpg">
            <w:drawing>
              <wp:anchor distT="0" distB="0" distL="114300" distR="114300" simplePos="0" relativeHeight="251662336" behindDoc="0" locked="0" layoutInCell="1" allowOverlap="1">
                <wp:simplePos x="0" y="0"/>
                <wp:positionH relativeFrom="column">
                  <wp:posOffset>16605503</wp:posOffset>
                </wp:positionH>
                <wp:positionV relativeFrom="paragraph">
                  <wp:posOffset>17920</wp:posOffset>
                </wp:positionV>
                <wp:extent cx="2267713" cy="2752344"/>
                <wp:effectExtent l="0" t="0" r="0" b="0"/>
                <wp:wrapSquare wrapText="bothSides"/>
                <wp:docPr id="52652" name="Group 52652"/>
                <wp:cNvGraphicFramePr/>
                <a:graphic xmlns:a="http://schemas.openxmlformats.org/drawingml/2006/main">
                  <a:graphicData uri="http://schemas.microsoft.com/office/word/2010/wordprocessingGroup">
                    <wpg:wgp>
                      <wpg:cNvGrpSpPr/>
                      <wpg:grpSpPr>
                        <a:xfrm>
                          <a:off x="0" y="0"/>
                          <a:ext cx="2267713" cy="2752344"/>
                          <a:chOff x="0" y="0"/>
                          <a:chExt cx="2267713" cy="2752344"/>
                        </a:xfrm>
                      </wpg:grpSpPr>
                      <pic:pic xmlns:pic="http://schemas.openxmlformats.org/drawingml/2006/picture">
                        <pic:nvPicPr>
                          <pic:cNvPr id="54284" name="Picture 54284"/>
                          <pic:cNvPicPr/>
                        </pic:nvPicPr>
                        <pic:blipFill>
                          <a:blip r:embed="rId13"/>
                          <a:stretch>
                            <a:fillRect/>
                          </a:stretch>
                        </pic:blipFill>
                        <pic:spPr>
                          <a:xfrm>
                            <a:off x="448056" y="0"/>
                            <a:ext cx="1819656" cy="2727960"/>
                          </a:xfrm>
                          <a:prstGeom prst="rect">
                            <a:avLst/>
                          </a:prstGeom>
                        </pic:spPr>
                      </pic:pic>
                      <wps:wsp>
                        <wps:cNvPr id="28182" name="Rectangle 28182"/>
                        <wps:cNvSpPr/>
                        <wps:spPr>
                          <a:xfrm>
                            <a:off x="3048" y="2447544"/>
                            <a:ext cx="827818" cy="105400"/>
                          </a:xfrm>
                          <a:prstGeom prst="rect">
                            <a:avLst/>
                          </a:prstGeom>
                          <a:ln>
                            <a:noFill/>
                          </a:ln>
                        </wps:spPr>
                        <wps:txbx>
                          <w:txbxContent>
                            <w:p w:rsidR="004C1CEE" w:rsidRDefault="00D806A7">
                              <w:pPr>
                                <w:spacing w:after="160" w:line="259" w:lineRule="auto"/>
                                <w:ind w:right="0"/>
                              </w:pPr>
                              <w:r>
                                <w:rPr>
                                  <w:sz w:val="22"/>
                                </w:rPr>
                                <w:t xml:space="preserve">Instruction </w:t>
                              </w:r>
                            </w:p>
                          </w:txbxContent>
                        </wps:txbx>
                        <wps:bodyPr horzOverflow="overflow" vert="horz" lIns="0" tIns="0" rIns="0" bIns="0" rtlCol="0">
                          <a:noAutofit/>
                        </wps:bodyPr>
                      </wps:wsp>
                      <wps:wsp>
                        <wps:cNvPr id="28184" name="Rectangle 28184"/>
                        <wps:cNvSpPr/>
                        <wps:spPr>
                          <a:xfrm>
                            <a:off x="0" y="2575560"/>
                            <a:ext cx="381062" cy="93238"/>
                          </a:xfrm>
                          <a:prstGeom prst="rect">
                            <a:avLst/>
                          </a:prstGeom>
                          <a:ln>
                            <a:noFill/>
                          </a:ln>
                        </wps:spPr>
                        <wps:txbx>
                          <w:txbxContent>
                            <w:p w:rsidR="004C1CEE" w:rsidRDefault="00D806A7">
                              <w:pPr>
                                <w:spacing w:after="160" w:line="259" w:lineRule="auto"/>
                                <w:ind w:right="0"/>
                              </w:pPr>
                              <w:r>
                                <w:t xml:space="preserve">Please </w:t>
                              </w:r>
                            </w:p>
                          </w:txbxContent>
                        </wps:txbx>
                        <wps:bodyPr horzOverflow="overflow" vert="horz" lIns="0" tIns="0" rIns="0" bIns="0" rtlCol="0">
                          <a:noAutofit/>
                        </wps:bodyPr>
                      </wps:wsp>
                      <wps:wsp>
                        <wps:cNvPr id="28185" name="Rectangle 28185"/>
                        <wps:cNvSpPr/>
                        <wps:spPr>
                          <a:xfrm>
                            <a:off x="286513" y="2575560"/>
                            <a:ext cx="271607" cy="93238"/>
                          </a:xfrm>
                          <a:prstGeom prst="rect">
                            <a:avLst/>
                          </a:prstGeom>
                          <a:ln>
                            <a:noFill/>
                          </a:ln>
                        </wps:spPr>
                        <wps:txbx>
                          <w:txbxContent>
                            <w:p w:rsidR="004C1CEE" w:rsidRDefault="00D806A7">
                              <w:pPr>
                                <w:spacing w:after="160" w:line="259" w:lineRule="auto"/>
                                <w:ind w:right="0"/>
                              </w:pPr>
                              <w:proofErr w:type="gramStart"/>
                              <w:r>
                                <w:t>read</w:t>
                              </w:r>
                              <w:proofErr w:type="gramEnd"/>
                              <w:r>
                                <w:t xml:space="preserve"> </w:t>
                              </w:r>
                            </w:p>
                          </w:txbxContent>
                        </wps:txbx>
                        <wps:bodyPr horzOverflow="overflow" vert="horz" lIns="0" tIns="0" rIns="0" bIns="0" rtlCol="0">
                          <a:noAutofit/>
                        </wps:bodyPr>
                      </wps:wsp>
                      <wps:wsp>
                        <wps:cNvPr id="28189" name="Rectangle 28189"/>
                        <wps:cNvSpPr/>
                        <wps:spPr>
                          <a:xfrm>
                            <a:off x="0" y="2682240"/>
                            <a:ext cx="372955" cy="93238"/>
                          </a:xfrm>
                          <a:prstGeom prst="rect">
                            <a:avLst/>
                          </a:prstGeom>
                          <a:ln>
                            <a:noFill/>
                          </a:ln>
                        </wps:spPr>
                        <wps:txbx>
                          <w:txbxContent>
                            <w:p w:rsidR="004C1CEE" w:rsidRDefault="00D806A7">
                              <w:pPr>
                                <w:spacing w:after="160" w:line="259" w:lineRule="auto"/>
                                <w:ind w:right="0"/>
                              </w:pPr>
                              <w:r>
                                <w:t xml:space="preserve">Retain </w:t>
                              </w:r>
                            </w:p>
                          </w:txbxContent>
                        </wps:txbx>
                        <wps:bodyPr horzOverflow="overflow" vert="horz" lIns="0" tIns="0" rIns="0" bIns="0" rtlCol="0">
                          <a:noAutofit/>
                        </wps:bodyPr>
                      </wps:wsp>
                      <wps:wsp>
                        <wps:cNvPr id="28190" name="Rectangle 28190"/>
                        <wps:cNvSpPr/>
                        <wps:spPr>
                          <a:xfrm>
                            <a:off x="280417" y="2682240"/>
                            <a:ext cx="190531" cy="93238"/>
                          </a:xfrm>
                          <a:prstGeom prst="rect">
                            <a:avLst/>
                          </a:prstGeom>
                          <a:ln>
                            <a:noFill/>
                          </a:ln>
                        </wps:spPr>
                        <wps:txbx>
                          <w:txbxContent>
                            <w:p w:rsidR="004C1CEE" w:rsidRDefault="00D806A7">
                              <w:pPr>
                                <w:spacing w:after="160" w:line="259" w:lineRule="auto"/>
                                <w:ind w:right="0"/>
                              </w:pPr>
                              <w:proofErr w:type="gramStart"/>
                              <w:r>
                                <w:t>for</w:t>
                              </w:r>
                              <w:proofErr w:type="gramEnd"/>
                              <w:r>
                                <w:t xml:space="preserve"> </w:t>
                              </w:r>
                            </w:p>
                          </w:txbxContent>
                        </wps:txbx>
                        <wps:bodyPr horzOverflow="overflow" vert="horz" lIns="0" tIns="0" rIns="0" bIns="0" rtlCol="0">
                          <a:noAutofit/>
                        </wps:bodyPr>
                      </wps:wsp>
                      <wps:wsp>
                        <wps:cNvPr id="28191" name="Rectangle 28191"/>
                        <wps:cNvSpPr/>
                        <wps:spPr>
                          <a:xfrm>
                            <a:off x="423673" y="2682240"/>
                            <a:ext cx="364845" cy="93238"/>
                          </a:xfrm>
                          <a:prstGeom prst="rect">
                            <a:avLst/>
                          </a:prstGeom>
                          <a:ln>
                            <a:noFill/>
                          </a:ln>
                        </wps:spPr>
                        <wps:txbx>
                          <w:txbxContent>
                            <w:p w:rsidR="004C1CEE" w:rsidRDefault="00D806A7">
                              <w:pPr>
                                <w:spacing w:after="160" w:line="259" w:lineRule="auto"/>
                                <w:ind w:right="0"/>
                              </w:pPr>
                              <w:proofErr w:type="gramStart"/>
                              <w:r>
                                <w:t>future</w:t>
                              </w:r>
                              <w:proofErr w:type="gramEnd"/>
                              <w:r>
                                <w:t xml:space="preserve"> </w:t>
                              </w:r>
                            </w:p>
                          </w:txbxContent>
                        </wps:txbx>
                        <wps:bodyPr horzOverflow="overflow" vert="horz" lIns="0" tIns="0" rIns="0" bIns="0" rtlCol="0">
                          <a:noAutofit/>
                        </wps:bodyPr>
                      </wps:wsp>
                      <wps:wsp>
                        <wps:cNvPr id="28192" name="Rectangle 28192"/>
                        <wps:cNvSpPr/>
                        <wps:spPr>
                          <a:xfrm>
                            <a:off x="697993" y="2682240"/>
                            <a:ext cx="194585" cy="93238"/>
                          </a:xfrm>
                          <a:prstGeom prst="rect">
                            <a:avLst/>
                          </a:prstGeom>
                          <a:ln>
                            <a:noFill/>
                          </a:ln>
                        </wps:spPr>
                        <wps:txbx>
                          <w:txbxContent>
                            <w:p w:rsidR="004C1CEE" w:rsidRDefault="00D806A7">
                              <w:pPr>
                                <w:spacing w:after="160" w:line="259" w:lineRule="auto"/>
                                <w:ind w:right="0"/>
                              </w:pPr>
                              <w:proofErr w:type="gramStart"/>
                              <w:r>
                                <w:t>use</w:t>
                              </w:r>
                              <w:proofErr w:type="gramEnd"/>
                              <w:r>
                                <w:t>.</w:t>
                              </w:r>
                            </w:p>
                          </w:txbxContent>
                        </wps:txbx>
                        <wps:bodyPr horzOverflow="overflow" vert="horz" lIns="0" tIns="0" rIns="0" bIns="0" rtlCol="0">
                          <a:noAutofit/>
                        </wps:bodyPr>
                      </wps:wsp>
                    </wpg:wgp>
                  </a:graphicData>
                </a:graphic>
              </wp:anchor>
            </w:drawing>
          </mc:Choice>
          <mc:Fallback xmlns:a="http://schemas.openxmlformats.org/drawingml/2006/main">
            <w:pict>
              <v:group id="Group 52652" style="width:178.56pt;height:216.72pt;position:absolute;mso-position-horizontal-relative:text;mso-position-horizontal:absolute;margin-left:1307.52pt;mso-position-vertical-relative:text;margin-top:1.41106pt;" coordsize="22677,27523">
                <v:shape id="Picture 54284" style="position:absolute;width:18196;height:27279;left:4480;top:0;" filled="f">
                  <v:imagedata r:id="rId14"/>
                </v:shape>
                <v:rect id="Rectangle 28182" style="position:absolute;width:8278;height:1054;left:30;top:24475;" filled="f" stroked="f">
                  <v:textbox inset="0,0,0,0">
                    <w:txbxContent>
                      <w:p>
                        <w:pPr>
                          <w:spacing w:before="0" w:after="160" w:line="259" w:lineRule="auto"/>
                          <w:ind w:left="0" w:right="0" w:firstLine="0"/>
                        </w:pPr>
                        <w:r>
                          <w:rPr>
                            <w:sz w:val="22"/>
                          </w:rPr>
                          <w:t xml:space="preserve">Instruction </w:t>
                        </w:r>
                      </w:p>
                    </w:txbxContent>
                  </v:textbox>
                </v:rect>
                <v:rect id="Rectangle 28184" style="position:absolute;width:3810;height:932;left:0;top:25755;" filled="f" stroked="f">
                  <v:textbox inset="0,0,0,0">
                    <w:txbxContent>
                      <w:p>
                        <w:pPr>
                          <w:spacing w:before="0" w:after="160" w:line="259" w:lineRule="auto"/>
                          <w:ind w:left="0" w:right="0" w:firstLine="0"/>
                        </w:pPr>
                        <w:r>
                          <w:rPr/>
                          <w:t xml:space="preserve">Please </w:t>
                        </w:r>
                      </w:p>
                    </w:txbxContent>
                  </v:textbox>
                </v:rect>
                <v:rect id="Rectangle 28185" style="position:absolute;width:2716;height:932;left:2865;top:25755;" filled="f" stroked="f">
                  <v:textbox inset="0,0,0,0">
                    <w:txbxContent>
                      <w:p>
                        <w:pPr>
                          <w:spacing w:before="0" w:after="160" w:line="259" w:lineRule="auto"/>
                          <w:ind w:left="0" w:right="0" w:firstLine="0"/>
                        </w:pPr>
                        <w:r>
                          <w:rPr/>
                          <w:t xml:space="preserve">read </w:t>
                        </w:r>
                      </w:p>
                    </w:txbxContent>
                  </v:textbox>
                </v:rect>
                <v:rect id="Rectangle 28189" style="position:absolute;width:3729;height:932;left:0;top:26822;" filled="f" stroked="f">
                  <v:textbox inset="0,0,0,0">
                    <w:txbxContent>
                      <w:p>
                        <w:pPr>
                          <w:spacing w:before="0" w:after="160" w:line="259" w:lineRule="auto"/>
                          <w:ind w:left="0" w:right="0" w:firstLine="0"/>
                        </w:pPr>
                        <w:r>
                          <w:rPr/>
                          <w:t xml:space="preserve">Retain </w:t>
                        </w:r>
                      </w:p>
                    </w:txbxContent>
                  </v:textbox>
                </v:rect>
                <v:rect id="Rectangle 28190" style="position:absolute;width:1905;height:932;left:2804;top:26822;" filled="f" stroked="f">
                  <v:textbox inset="0,0,0,0">
                    <w:txbxContent>
                      <w:p>
                        <w:pPr>
                          <w:spacing w:before="0" w:after="160" w:line="259" w:lineRule="auto"/>
                          <w:ind w:left="0" w:right="0" w:firstLine="0"/>
                        </w:pPr>
                        <w:r>
                          <w:rPr/>
                          <w:t xml:space="preserve">for </w:t>
                        </w:r>
                      </w:p>
                    </w:txbxContent>
                  </v:textbox>
                </v:rect>
                <v:rect id="Rectangle 28191" style="position:absolute;width:3648;height:932;left:4236;top:26822;" filled="f" stroked="f">
                  <v:textbox inset="0,0,0,0">
                    <w:txbxContent>
                      <w:p>
                        <w:pPr>
                          <w:spacing w:before="0" w:after="160" w:line="259" w:lineRule="auto"/>
                          <w:ind w:left="0" w:right="0" w:firstLine="0"/>
                        </w:pPr>
                        <w:r>
                          <w:rPr/>
                          <w:t xml:space="preserve">future </w:t>
                        </w:r>
                      </w:p>
                    </w:txbxContent>
                  </v:textbox>
                </v:rect>
                <v:rect id="Rectangle 28192" style="position:absolute;width:1945;height:932;left:6979;top:26822;" filled="f" stroked="f">
                  <v:textbox inset="0,0,0,0">
                    <w:txbxContent>
                      <w:p>
                        <w:pPr>
                          <w:spacing w:before="0" w:after="160" w:line="259" w:lineRule="auto"/>
                          <w:ind w:left="0" w:right="0" w:firstLine="0"/>
                        </w:pPr>
                        <w:r>
                          <w:rPr/>
                          <w:t xml:space="preserve">use.</w:t>
                        </w:r>
                      </w:p>
                    </w:txbxContent>
                  </v:textbox>
                </v:rect>
                <w10:wrap type="square"/>
              </v:group>
            </w:pict>
          </mc:Fallback>
        </mc:AlternateContent>
      </w:r>
      <w:r>
        <w:rPr>
          <w:noProof/>
        </w:rPr>
        <w:drawing>
          <wp:anchor distT="0" distB="0" distL="114300" distR="114300" simplePos="0" relativeHeight="251663360" behindDoc="0" locked="0" layoutInCell="1" allowOverlap="0">
            <wp:simplePos x="0" y="0"/>
            <wp:positionH relativeFrom="column">
              <wp:posOffset>10875264</wp:posOffset>
            </wp:positionH>
            <wp:positionV relativeFrom="paragraph">
              <wp:posOffset>283096</wp:posOffset>
            </wp:positionV>
            <wp:extent cx="795528" cy="9144"/>
            <wp:effectExtent l="0" t="0" r="0" b="0"/>
            <wp:wrapSquare wrapText="bothSides"/>
            <wp:docPr id="54285" name="Picture 54285"/>
            <wp:cNvGraphicFramePr/>
            <a:graphic xmlns:a="http://schemas.openxmlformats.org/drawingml/2006/main">
              <a:graphicData uri="http://schemas.openxmlformats.org/drawingml/2006/picture">
                <pic:pic xmlns:pic="http://schemas.openxmlformats.org/drawingml/2006/picture">
                  <pic:nvPicPr>
                    <pic:cNvPr id="54285" name="Picture 54285"/>
                    <pic:cNvPicPr/>
                  </pic:nvPicPr>
                  <pic:blipFill>
                    <a:blip r:embed="rId15"/>
                    <a:stretch>
                      <a:fillRect/>
                    </a:stretch>
                  </pic:blipFill>
                  <pic:spPr>
                    <a:xfrm>
                      <a:off x="0" y="0"/>
                      <a:ext cx="795528" cy="9144"/>
                    </a:xfrm>
                    <a:prstGeom prst="rect">
                      <a:avLst/>
                    </a:prstGeom>
                  </pic:spPr>
                </pic:pic>
              </a:graphicData>
            </a:graphic>
          </wp:anchor>
        </w:drawing>
      </w:r>
      <w:r>
        <w:tab/>
        <w:t>Headphone.</w:t>
      </w:r>
      <w:r>
        <w:tab/>
        <w:t>• Do not use it outdoors in wet or in damp surroundings.</w:t>
      </w:r>
      <w:r>
        <w:tab/>
      </w:r>
      <w:proofErr w:type="gramStart"/>
      <w:r>
        <w:t>may</w:t>
      </w:r>
      <w:proofErr w:type="gramEnd"/>
      <w:r>
        <w:t xml:space="preserve"> cause permanent damage to it.</w:t>
      </w:r>
      <w:r>
        <w:tab/>
        <w:t>WARRANTY DISCLAMERS: This warranty is in lieu of all</w:t>
      </w:r>
    </w:p>
    <w:p w:rsidR="004C1CEE" w:rsidRDefault="00D806A7">
      <w:pPr>
        <w:spacing w:after="0" w:line="259" w:lineRule="auto"/>
        <w:ind w:left="216" w:right="0"/>
        <w:jc w:val="center"/>
      </w:pPr>
      <w:proofErr w:type="gramStart"/>
      <w:r>
        <w:rPr>
          <w:sz w:val="12"/>
        </w:rPr>
        <w:t>of</w:t>
      </w:r>
      <w:proofErr w:type="gramEnd"/>
      <w:r>
        <w:rPr>
          <w:sz w:val="12"/>
        </w:rPr>
        <w:t xml:space="preserve"> devices used.)</w:t>
      </w:r>
    </w:p>
    <w:p w:rsidR="004C1CEE" w:rsidRDefault="00D806A7">
      <w:pPr>
        <w:spacing w:after="36"/>
        <w:ind w:left="230" w:right="0"/>
      </w:pPr>
      <w:proofErr w:type="gramStart"/>
      <w:r>
        <w:t>warranties</w:t>
      </w:r>
      <w:proofErr w:type="gramEnd"/>
      <w:r>
        <w:t xml:space="preserve"> expressed or implied and no representative</w:t>
      </w:r>
    </w:p>
    <w:p w:rsidR="004C1CEE" w:rsidRDefault="00D806A7">
      <w:pPr>
        <w:spacing w:after="26"/>
        <w:ind w:left="4550" w:right="0" w:hanging="4320"/>
      </w:pPr>
      <w:r>
        <w:t>Indicator Light</w:t>
      </w:r>
      <w:r>
        <w:tab/>
        <w:t>Charging of the BT Headphone</w:t>
      </w:r>
      <w:r>
        <w:tab/>
      </w:r>
      <w:r>
        <w:rPr>
          <w:noProof/>
        </w:rPr>
        <w:drawing>
          <wp:inline distT="0" distB="0" distL="0" distR="0">
            <wp:extent cx="6096" cy="54864"/>
            <wp:effectExtent l="0" t="0" r="0" b="0"/>
            <wp:docPr id="40655" name="Picture 40655"/>
            <wp:cNvGraphicFramePr/>
            <a:graphic xmlns:a="http://schemas.openxmlformats.org/drawingml/2006/main">
              <a:graphicData uri="http://schemas.openxmlformats.org/drawingml/2006/picture">
                <pic:pic xmlns:pic="http://schemas.openxmlformats.org/drawingml/2006/picture">
                  <pic:nvPicPr>
                    <pic:cNvPr id="40655" name="Picture 40655"/>
                    <pic:cNvPicPr/>
                  </pic:nvPicPr>
                  <pic:blipFill>
                    <a:blip r:embed="rId16"/>
                    <a:stretch>
                      <a:fillRect/>
                    </a:stretch>
                  </pic:blipFill>
                  <pic:spPr>
                    <a:xfrm>
                      <a:off x="0" y="0"/>
                      <a:ext cx="6096" cy="54864"/>
                    </a:xfrm>
                    <a:prstGeom prst="rect">
                      <a:avLst/>
                    </a:prstGeom>
                  </pic:spPr>
                </pic:pic>
              </a:graphicData>
            </a:graphic>
          </wp:inline>
        </w:drawing>
      </w:r>
      <w:proofErr w:type="spellStart"/>
      <w:r>
        <w:t>n</w:t>
      </w:r>
      <w:proofErr w:type="spellEnd"/>
      <w:r>
        <w:t xml:space="preserve"> case the device doesn't function properly, send it</w:t>
      </w:r>
      <w:r>
        <w:tab/>
        <w:t>or person is authorized to assume for manufacturer any Care and Maintenance</w:t>
      </w:r>
      <w:r>
        <w:tab/>
        <w:t xml:space="preserve">to the store you bought it </w:t>
      </w:r>
      <w:r>
        <w:t xml:space="preserve">from. The staff will </w:t>
      </w:r>
      <w:r>
        <w:lastRenderedPageBreak/>
        <w:t>help you</w:t>
      </w:r>
      <w:r>
        <w:tab/>
        <w:t>Warranty</w:t>
      </w:r>
      <w:r>
        <w:tab/>
        <w:t>other liability in connection with sale of our products.</w:t>
      </w:r>
    </w:p>
    <w:p w:rsidR="004C1CEE" w:rsidRDefault="00D806A7">
      <w:pPr>
        <w:tabs>
          <w:tab w:val="center" w:pos="13855"/>
          <w:tab w:val="center" w:pos="17755"/>
        </w:tabs>
        <w:spacing w:after="0" w:line="259" w:lineRule="auto"/>
        <w:ind w:right="0"/>
      </w:pPr>
      <w:r>
        <w:tab/>
      </w:r>
      <w:proofErr w:type="gramStart"/>
      <w:r>
        <w:t>address</w:t>
      </w:r>
      <w:proofErr w:type="gramEnd"/>
      <w:r>
        <w:t xml:space="preserve"> the problem.</w:t>
      </w:r>
      <w:r>
        <w:tab/>
      </w:r>
      <w:r>
        <w:rPr>
          <w:noProof/>
        </w:rPr>
        <w:drawing>
          <wp:inline distT="0" distB="0" distL="0" distR="0">
            <wp:extent cx="798576" cy="12192"/>
            <wp:effectExtent l="0" t="0" r="0" b="0"/>
            <wp:docPr id="54289" name="Picture 54289"/>
            <wp:cNvGraphicFramePr/>
            <a:graphic xmlns:a="http://schemas.openxmlformats.org/drawingml/2006/main">
              <a:graphicData uri="http://schemas.openxmlformats.org/drawingml/2006/picture">
                <pic:pic xmlns:pic="http://schemas.openxmlformats.org/drawingml/2006/picture">
                  <pic:nvPicPr>
                    <pic:cNvPr id="54289" name="Picture 54289"/>
                    <pic:cNvPicPr/>
                  </pic:nvPicPr>
                  <pic:blipFill>
                    <a:blip r:embed="rId17"/>
                    <a:stretch>
                      <a:fillRect/>
                    </a:stretch>
                  </pic:blipFill>
                  <pic:spPr>
                    <a:xfrm>
                      <a:off x="0" y="0"/>
                      <a:ext cx="798576" cy="12192"/>
                    </a:xfrm>
                    <a:prstGeom prst="rect">
                      <a:avLst/>
                    </a:prstGeom>
                  </pic:spPr>
                </pic:pic>
              </a:graphicData>
            </a:graphic>
          </wp:inline>
        </w:drawing>
      </w:r>
    </w:p>
    <w:p w:rsidR="004C1CEE" w:rsidRDefault="00D806A7">
      <w:pPr>
        <w:ind w:left="4536" w:right="0"/>
      </w:pPr>
      <w:r>
        <w:t>WARRANTY PERFORMANCE: During the above one (1)</w:t>
      </w:r>
    </w:p>
    <w:p w:rsidR="004C1CEE" w:rsidRDefault="00D806A7">
      <w:pPr>
        <w:spacing w:after="0" w:line="259" w:lineRule="auto"/>
        <w:ind w:left="4546" w:right="0" w:hanging="10"/>
        <w:jc w:val="right"/>
      </w:pPr>
      <w:r>
        <w:t>Read the following recommendations before using the</w:t>
      </w:r>
      <w:r>
        <w:tab/>
      </w:r>
      <w:proofErr w:type="gramStart"/>
      <w:r>
        <w:t>This</w:t>
      </w:r>
      <w:proofErr w:type="gramEnd"/>
      <w:r>
        <w:t xml:space="preserve"> manufacturer's product warranty extends to the year warranty period, a product with defect will be</w:t>
      </w:r>
    </w:p>
    <w:p w:rsidR="004C1CEE" w:rsidRDefault="00D806A7">
      <w:pPr>
        <w:spacing w:after="0" w:line="216" w:lineRule="auto"/>
        <w:ind w:left="4536" w:right="57"/>
        <w:jc w:val="both"/>
      </w:pPr>
      <w:r>
        <w:t xml:space="preserve">Bluetooth Headphones. </w:t>
      </w:r>
      <w:r>
        <w:lastRenderedPageBreak/>
        <w:t xml:space="preserve">Following these you will </w:t>
      </w:r>
      <w:proofErr w:type="spellStart"/>
      <w:r>
        <w:t>beoriginal</w:t>
      </w:r>
      <w:proofErr w:type="spellEnd"/>
      <w:r>
        <w:t xml:space="preserve"> consumer purchaser of the product. Neither</w:t>
      </w:r>
      <w:r>
        <w:t xml:space="preserve"> able to enjoy the product for many years. </w:t>
      </w:r>
      <w:r>
        <w:t xml:space="preserve">Specifications </w:t>
      </w:r>
      <w:r>
        <w:t>the retailer nor any other company involved in the sale either repaired or replaced with a reconditioned comparable model (at manufacturer's option). The or promotion of this product is a co-warrant</w:t>
      </w:r>
      <w:r>
        <w:t>or of this</w:t>
      </w:r>
    </w:p>
    <w:p w:rsidR="004C1CEE" w:rsidRDefault="00D806A7">
      <w:pPr>
        <w:numPr>
          <w:ilvl w:val="0"/>
          <w:numId w:val="3"/>
        </w:numPr>
        <w:spacing w:after="78"/>
        <w:ind w:right="0" w:hanging="12955"/>
      </w:pPr>
      <w:proofErr w:type="gramStart"/>
      <w:r>
        <w:t>repa</w:t>
      </w:r>
      <w:r>
        <w:lastRenderedPageBreak/>
        <w:t>ired</w:t>
      </w:r>
      <w:proofErr w:type="gramEnd"/>
      <w:r>
        <w:t xml:space="preserve"> or replacement product will be in warrant</w:t>
      </w:r>
      <w:r>
        <w:lastRenderedPageBreak/>
        <w:t xml:space="preserve">y for Do not expose the Bluetooth Headphones to </w:t>
      </w:r>
      <w:r>
        <w:lastRenderedPageBreak/>
        <w:t>liquid,</w:t>
      </w:r>
      <w:r>
        <w:tab/>
        <w:t>manufacturer warranty.</w:t>
      </w:r>
    </w:p>
    <w:p w:rsidR="004C1CEE" w:rsidRDefault="00D806A7">
      <w:pPr>
        <w:spacing w:line="354" w:lineRule="auto"/>
        <w:ind w:left="4536" w:right="0"/>
      </w:pPr>
      <w:proofErr w:type="gramStart"/>
      <w:r>
        <w:t>moisture</w:t>
      </w:r>
      <w:proofErr w:type="gramEnd"/>
      <w:r>
        <w:t xml:space="preserve"> or humidity to avoid the product's internal</w:t>
      </w:r>
      <w:r>
        <w:lastRenderedPageBreak/>
        <w:tab/>
        <w:t>Dimensions</w:t>
      </w:r>
      <w:r>
        <w:tab/>
        <w:t>175 (L) *185 (H) *70 (D) mm</w:t>
      </w:r>
      <w:r>
        <w:tab/>
        <w:t>the balance of the warra</w:t>
      </w:r>
      <w:r>
        <w:t>nty period or thirty (30) days circuit being affected.</w:t>
      </w:r>
      <w:r>
        <w:tab/>
        <w:t>Weight</w:t>
      </w:r>
      <w:r>
        <w:tab/>
      </w:r>
      <w:r>
        <w:t>169g</w:t>
      </w:r>
      <w:r>
        <w:tab/>
      </w:r>
      <w:r>
        <w:t>WARRANTY DURATION: All the materials and</w:t>
      </w:r>
      <w:r>
        <w:tab/>
      </w:r>
      <w:proofErr w:type="spellStart"/>
      <w:r>
        <w:t>which ever</w:t>
      </w:r>
      <w:proofErr w:type="spellEnd"/>
      <w:r>
        <w:t xml:space="preserve"> is longer.</w:t>
      </w:r>
    </w:p>
    <w:p w:rsidR="004C1CEE" w:rsidRDefault="00D806A7">
      <w:pPr>
        <w:spacing w:after="0" w:line="259" w:lineRule="auto"/>
        <w:ind w:left="13186" w:right="0" w:hanging="10"/>
        <w:jc w:val="center"/>
      </w:pPr>
      <w:proofErr w:type="gramStart"/>
      <w:r>
        <w:t>workma</w:t>
      </w:r>
      <w:r>
        <w:lastRenderedPageBreak/>
        <w:t>nship</w:t>
      </w:r>
      <w:proofErr w:type="gramEnd"/>
      <w:r>
        <w:t xml:space="preserve"> are warranted to the original consum</w:t>
      </w:r>
      <w:r>
        <w:lastRenderedPageBreak/>
        <w:t>er</w:t>
      </w:r>
    </w:p>
    <w:tbl>
      <w:tblPr>
        <w:tblStyle w:val="TableGrid"/>
        <w:tblpPr w:vertAnchor="page" w:horzAnchor="page" w:tblpX="384" w:tblpY="245"/>
        <w:tblOverlap w:val="never"/>
        <w:tblW w:w="29491" w:type="dxa"/>
        <w:tblInd w:w="0" w:type="dxa"/>
        <w:tblCellMar>
          <w:top w:w="0" w:type="dxa"/>
          <w:left w:w="0" w:type="dxa"/>
          <w:bottom w:w="0" w:type="dxa"/>
          <w:right w:w="0" w:type="dxa"/>
        </w:tblCellMar>
        <w:tblLook w:val="04A0" w:firstRow="1" w:lastRow="0" w:firstColumn="1" w:lastColumn="0" w:noHBand="0" w:noVBand="1"/>
      </w:tblPr>
      <w:tblGrid>
        <w:gridCol w:w="4307"/>
        <w:gridCol w:w="3963"/>
        <w:gridCol w:w="4289"/>
        <w:gridCol w:w="4312"/>
        <w:gridCol w:w="4691"/>
        <w:gridCol w:w="4305"/>
        <w:gridCol w:w="2800"/>
        <w:gridCol w:w="824"/>
      </w:tblGrid>
      <w:tr w:rsidR="004C1CEE">
        <w:trPr>
          <w:trHeight w:val="288"/>
        </w:trPr>
        <w:tc>
          <w:tcPr>
            <w:tcW w:w="4315" w:type="dxa"/>
            <w:tcBorders>
              <w:top w:val="nil"/>
              <w:left w:val="nil"/>
              <w:bottom w:val="nil"/>
              <w:right w:val="nil"/>
            </w:tcBorders>
            <w:vAlign w:val="bottom"/>
          </w:tcPr>
          <w:p w:rsidR="004C1CEE" w:rsidRDefault="00D806A7">
            <w:pPr>
              <w:spacing w:after="0" w:line="259" w:lineRule="auto"/>
              <w:ind w:right="0"/>
            </w:pPr>
            <w:r>
              <w:t>Making a call with the Bluetooth Headphone in</w:t>
            </w:r>
          </w:p>
        </w:tc>
        <w:tc>
          <w:tcPr>
            <w:tcW w:w="3965" w:type="dxa"/>
            <w:tcBorders>
              <w:top w:val="nil"/>
              <w:left w:val="nil"/>
              <w:bottom w:val="nil"/>
              <w:right w:val="nil"/>
            </w:tcBorders>
            <w:vAlign w:val="bottom"/>
          </w:tcPr>
          <w:p w:rsidR="004C1CEE" w:rsidRDefault="00D806A7">
            <w:pPr>
              <w:tabs>
                <w:tab w:val="right" w:pos="3965"/>
              </w:tabs>
              <w:spacing w:after="0" w:line="259" w:lineRule="auto"/>
              <w:ind w:right="0"/>
            </w:pPr>
            <w:r>
              <w:t>Indicator Light</w:t>
            </w:r>
            <w:r>
              <w:tab/>
            </w:r>
            <w:r>
              <w:rPr>
                <w:noProof/>
              </w:rPr>
              <w:drawing>
                <wp:inline distT="0" distB="0" distL="0" distR="0">
                  <wp:extent cx="9144" cy="188976"/>
                  <wp:effectExtent l="0" t="0" r="0" b="0"/>
                  <wp:docPr id="54291" name="Picture 54291"/>
                  <wp:cNvGraphicFramePr/>
                  <a:graphic xmlns:a="http://schemas.openxmlformats.org/drawingml/2006/main">
                    <a:graphicData uri="http://schemas.openxmlformats.org/drawingml/2006/picture">
                      <pic:pic xmlns:pic="http://schemas.openxmlformats.org/drawingml/2006/picture">
                        <pic:nvPicPr>
                          <pic:cNvPr id="54291" name="Picture 54291"/>
                          <pic:cNvPicPr/>
                        </pic:nvPicPr>
                        <pic:blipFill>
                          <a:blip r:embed="rId18"/>
                          <a:stretch>
                            <a:fillRect/>
                          </a:stretch>
                        </pic:blipFill>
                        <pic:spPr>
                          <a:xfrm>
                            <a:off x="0" y="0"/>
                            <a:ext cx="9144" cy="188976"/>
                          </a:xfrm>
                          <a:prstGeom prst="rect">
                            <a:avLst/>
                          </a:prstGeom>
                        </pic:spPr>
                      </pic:pic>
                    </a:graphicData>
                  </a:graphic>
                </wp:inline>
              </w:drawing>
            </w:r>
          </w:p>
        </w:tc>
        <w:tc>
          <w:tcPr>
            <w:tcW w:w="4296" w:type="dxa"/>
            <w:tcBorders>
              <w:top w:val="nil"/>
              <w:left w:val="nil"/>
              <w:bottom w:val="nil"/>
              <w:right w:val="nil"/>
            </w:tcBorders>
          </w:tcPr>
          <w:p w:rsidR="004C1CEE" w:rsidRDefault="00D806A7">
            <w:pPr>
              <w:spacing w:after="0" w:line="259" w:lineRule="auto"/>
              <w:ind w:left="360" w:right="0"/>
            </w:pPr>
            <w:r>
              <w:rPr>
                <w:sz w:val="22"/>
              </w:rPr>
              <w:t>Do's and Do</w:t>
            </w:r>
            <w:r>
              <w:rPr>
                <w:sz w:val="22"/>
              </w:rPr>
              <w:t>n'ts</w:t>
            </w:r>
          </w:p>
        </w:tc>
        <w:tc>
          <w:tcPr>
            <w:tcW w:w="4320" w:type="dxa"/>
            <w:tcBorders>
              <w:top w:val="nil"/>
              <w:left w:val="nil"/>
              <w:bottom w:val="nil"/>
              <w:right w:val="nil"/>
            </w:tcBorders>
            <w:vAlign w:val="bottom"/>
          </w:tcPr>
          <w:p w:rsidR="004C1CEE" w:rsidRDefault="00D806A7">
            <w:pPr>
              <w:spacing w:after="0" w:line="259" w:lineRule="auto"/>
              <w:ind w:left="384" w:right="0"/>
            </w:pPr>
            <w:r>
              <w:t>• Do not let the device fall on the floor. The internal</w:t>
            </w:r>
          </w:p>
        </w:tc>
        <w:tc>
          <w:tcPr>
            <w:tcW w:w="4699" w:type="dxa"/>
            <w:tcBorders>
              <w:top w:val="nil"/>
              <w:left w:val="nil"/>
              <w:bottom w:val="nil"/>
              <w:right w:val="nil"/>
            </w:tcBorders>
          </w:tcPr>
          <w:p w:rsidR="004C1CEE" w:rsidRDefault="00D806A7">
            <w:pPr>
              <w:tabs>
                <w:tab w:val="center" w:pos="1344"/>
                <w:tab w:val="center" w:pos="3108"/>
              </w:tabs>
              <w:spacing w:after="0" w:line="259" w:lineRule="auto"/>
              <w:ind w:right="0"/>
            </w:pPr>
            <w:r>
              <w:tab/>
              <w:t>Bluetooth Transmission Range</w:t>
            </w:r>
            <w:r>
              <w:tab/>
            </w:r>
            <w:proofErr w:type="spellStart"/>
            <w:r>
              <w:t>Upto</w:t>
            </w:r>
            <w:proofErr w:type="spellEnd"/>
            <w:r>
              <w:t xml:space="preserve"> 10 Meters</w:t>
            </w:r>
          </w:p>
        </w:tc>
        <w:tc>
          <w:tcPr>
            <w:tcW w:w="4315" w:type="dxa"/>
            <w:tcBorders>
              <w:top w:val="nil"/>
              <w:left w:val="nil"/>
              <w:bottom w:val="nil"/>
              <w:right w:val="nil"/>
            </w:tcBorders>
          </w:tcPr>
          <w:p w:rsidR="004C1CEE" w:rsidRDefault="00D806A7">
            <w:pPr>
              <w:spacing w:after="0" w:line="259" w:lineRule="auto"/>
              <w:ind w:right="0"/>
            </w:pPr>
            <w:r>
              <w:t>which have been altered or modified or, to damaged</w:t>
            </w:r>
          </w:p>
        </w:tc>
        <w:tc>
          <w:tcPr>
            <w:tcW w:w="2803" w:type="dxa"/>
            <w:tcBorders>
              <w:top w:val="nil"/>
              <w:left w:val="nil"/>
              <w:bottom w:val="nil"/>
              <w:right w:val="nil"/>
            </w:tcBorders>
            <w:vAlign w:val="bottom"/>
          </w:tcPr>
          <w:p w:rsidR="004C1CEE" w:rsidRDefault="00D806A7">
            <w:pPr>
              <w:spacing w:after="0" w:line="259" w:lineRule="auto"/>
              <w:ind w:right="0"/>
            </w:pPr>
            <w:proofErr w:type="spellStart"/>
            <w:r>
              <w:rPr>
                <w:sz w:val="78"/>
              </w:rPr>
              <w:t>urbn</w:t>
            </w:r>
            <w:proofErr w:type="spellEnd"/>
          </w:p>
        </w:tc>
        <w:tc>
          <w:tcPr>
            <w:tcW w:w="778" w:type="dxa"/>
            <w:tcBorders>
              <w:top w:val="nil"/>
              <w:left w:val="nil"/>
              <w:bottom w:val="nil"/>
              <w:right w:val="nil"/>
            </w:tcBorders>
            <w:vAlign w:val="bottom"/>
          </w:tcPr>
          <w:p w:rsidR="004C1CEE" w:rsidRDefault="00D806A7">
            <w:pPr>
              <w:spacing w:after="0" w:line="259" w:lineRule="auto"/>
              <w:ind w:right="0"/>
            </w:pPr>
            <w:r>
              <w:t>Wireless</w:t>
            </w:r>
          </w:p>
        </w:tc>
      </w:tr>
      <w:tr w:rsidR="004C1CEE">
        <w:trPr>
          <w:trHeight w:val="164"/>
        </w:trPr>
        <w:tc>
          <w:tcPr>
            <w:tcW w:w="4315" w:type="dxa"/>
            <w:tcBorders>
              <w:top w:val="nil"/>
              <w:left w:val="nil"/>
              <w:bottom w:val="nil"/>
              <w:right w:val="nil"/>
            </w:tcBorders>
          </w:tcPr>
          <w:p w:rsidR="004C1CEE" w:rsidRDefault="00D806A7">
            <w:pPr>
              <w:spacing w:after="0" w:line="259" w:lineRule="auto"/>
              <w:ind w:right="0"/>
            </w:pPr>
            <w:r>
              <w:t>Bluetooth mode</w:t>
            </w:r>
          </w:p>
        </w:tc>
        <w:tc>
          <w:tcPr>
            <w:tcW w:w="3965" w:type="dxa"/>
            <w:tcBorders>
              <w:top w:val="nil"/>
              <w:left w:val="nil"/>
              <w:bottom w:val="nil"/>
              <w:right w:val="nil"/>
            </w:tcBorders>
          </w:tcPr>
          <w:p w:rsidR="004C1CEE" w:rsidRDefault="004C1CEE">
            <w:pPr>
              <w:spacing w:after="160" w:line="259" w:lineRule="auto"/>
              <w:ind w:right="0"/>
            </w:pPr>
          </w:p>
        </w:tc>
        <w:tc>
          <w:tcPr>
            <w:tcW w:w="4296" w:type="dxa"/>
            <w:tcBorders>
              <w:top w:val="nil"/>
              <w:left w:val="nil"/>
              <w:bottom w:val="nil"/>
              <w:right w:val="nil"/>
            </w:tcBorders>
            <w:vAlign w:val="bottom"/>
          </w:tcPr>
          <w:p w:rsidR="004C1CEE" w:rsidRDefault="00D806A7">
            <w:pPr>
              <w:spacing w:after="0" w:line="259" w:lineRule="auto"/>
              <w:ind w:left="-24" w:right="0"/>
            </w:pPr>
            <w:r>
              <w:rPr>
                <w:noProof/>
              </w:rPr>
              <w:drawing>
                <wp:inline distT="0" distB="0" distL="0" distR="0">
                  <wp:extent cx="1146048" cy="9144"/>
                  <wp:effectExtent l="0" t="0" r="0" b="0"/>
                  <wp:docPr id="54295" name="Picture 54295"/>
                  <wp:cNvGraphicFramePr/>
                  <a:graphic xmlns:a="http://schemas.openxmlformats.org/drawingml/2006/main">
                    <a:graphicData uri="http://schemas.openxmlformats.org/drawingml/2006/picture">
                      <pic:pic xmlns:pic="http://schemas.openxmlformats.org/drawingml/2006/picture">
                        <pic:nvPicPr>
                          <pic:cNvPr id="54295" name="Picture 54295"/>
                          <pic:cNvPicPr/>
                        </pic:nvPicPr>
                        <pic:blipFill>
                          <a:blip r:embed="rId19"/>
                          <a:stretch>
                            <a:fillRect/>
                          </a:stretch>
                        </pic:blipFill>
                        <pic:spPr>
                          <a:xfrm>
                            <a:off x="0" y="0"/>
                            <a:ext cx="1146048" cy="9144"/>
                          </a:xfrm>
                          <a:prstGeom prst="rect">
                            <a:avLst/>
                          </a:prstGeom>
                        </pic:spPr>
                      </pic:pic>
                    </a:graphicData>
                  </a:graphic>
                </wp:inline>
              </w:drawing>
            </w:r>
          </w:p>
        </w:tc>
        <w:tc>
          <w:tcPr>
            <w:tcW w:w="4320" w:type="dxa"/>
            <w:tcBorders>
              <w:top w:val="nil"/>
              <w:left w:val="nil"/>
              <w:bottom w:val="nil"/>
              <w:right w:val="nil"/>
            </w:tcBorders>
          </w:tcPr>
          <w:p w:rsidR="004C1CEE" w:rsidRDefault="00D806A7">
            <w:pPr>
              <w:spacing w:after="0" w:line="259" w:lineRule="auto"/>
              <w:ind w:left="379" w:right="0"/>
            </w:pPr>
            <w:proofErr w:type="gramStart"/>
            <w:r>
              <w:t>circuit</w:t>
            </w:r>
            <w:proofErr w:type="gramEnd"/>
            <w:r>
              <w:t xml:space="preserve"> might get damaged.</w:t>
            </w:r>
          </w:p>
        </w:tc>
        <w:tc>
          <w:tcPr>
            <w:tcW w:w="4699" w:type="dxa"/>
            <w:tcBorders>
              <w:top w:val="nil"/>
              <w:left w:val="nil"/>
              <w:bottom w:val="nil"/>
              <w:right w:val="nil"/>
            </w:tcBorders>
          </w:tcPr>
          <w:p w:rsidR="004C1CEE" w:rsidRDefault="00D806A7">
            <w:pPr>
              <w:tabs>
                <w:tab w:val="center" w:pos="1039"/>
                <w:tab w:val="center" w:pos="2719"/>
              </w:tabs>
              <w:spacing w:after="0" w:line="259" w:lineRule="auto"/>
              <w:ind w:right="0"/>
            </w:pPr>
            <w:r>
              <w:tab/>
              <w:t>Bluetooth Compliant</w:t>
            </w:r>
            <w:r>
              <w:tab/>
            </w:r>
            <w:r>
              <w:t>4.2</w:t>
            </w:r>
          </w:p>
        </w:tc>
        <w:tc>
          <w:tcPr>
            <w:tcW w:w="4315" w:type="dxa"/>
            <w:tcBorders>
              <w:top w:val="nil"/>
              <w:left w:val="nil"/>
              <w:bottom w:val="nil"/>
              <w:right w:val="nil"/>
            </w:tcBorders>
          </w:tcPr>
          <w:p w:rsidR="004C1CEE" w:rsidRDefault="00D806A7">
            <w:pPr>
              <w:spacing w:after="0" w:line="259" w:lineRule="auto"/>
              <w:ind w:left="5" w:right="0"/>
            </w:pPr>
            <w:r>
              <w:t>products or parts thereof which have had the serial</w:t>
            </w:r>
          </w:p>
        </w:tc>
        <w:tc>
          <w:tcPr>
            <w:tcW w:w="2803" w:type="dxa"/>
            <w:tcBorders>
              <w:top w:val="nil"/>
              <w:left w:val="nil"/>
              <w:bottom w:val="nil"/>
              <w:right w:val="nil"/>
            </w:tcBorders>
          </w:tcPr>
          <w:p w:rsidR="004C1CEE" w:rsidRDefault="004C1CEE">
            <w:pPr>
              <w:spacing w:after="160" w:line="259" w:lineRule="auto"/>
              <w:ind w:right="0"/>
            </w:pPr>
          </w:p>
        </w:tc>
        <w:tc>
          <w:tcPr>
            <w:tcW w:w="778" w:type="dxa"/>
            <w:tcBorders>
              <w:top w:val="nil"/>
              <w:left w:val="nil"/>
              <w:bottom w:val="nil"/>
              <w:right w:val="nil"/>
            </w:tcBorders>
          </w:tcPr>
          <w:p w:rsidR="004C1CEE" w:rsidRDefault="00D806A7">
            <w:pPr>
              <w:spacing w:after="0" w:line="259" w:lineRule="auto"/>
              <w:ind w:left="5" w:right="0"/>
            </w:pPr>
            <w:r>
              <w:t>On-Ear</w:t>
            </w:r>
          </w:p>
        </w:tc>
      </w:tr>
      <w:tr w:rsidR="004C1CEE">
        <w:trPr>
          <w:trHeight w:val="178"/>
        </w:trPr>
        <w:tc>
          <w:tcPr>
            <w:tcW w:w="4315" w:type="dxa"/>
            <w:tcBorders>
              <w:top w:val="nil"/>
              <w:left w:val="nil"/>
              <w:bottom w:val="nil"/>
              <w:right w:val="nil"/>
            </w:tcBorders>
          </w:tcPr>
          <w:p w:rsidR="004C1CEE" w:rsidRDefault="004C1CEE">
            <w:pPr>
              <w:spacing w:after="160" w:line="259" w:lineRule="auto"/>
              <w:ind w:right="0"/>
            </w:pPr>
          </w:p>
        </w:tc>
        <w:tc>
          <w:tcPr>
            <w:tcW w:w="3965" w:type="dxa"/>
            <w:tcBorders>
              <w:top w:val="nil"/>
              <w:left w:val="nil"/>
              <w:bottom w:val="nil"/>
              <w:right w:val="nil"/>
            </w:tcBorders>
          </w:tcPr>
          <w:p w:rsidR="004C1CEE" w:rsidRDefault="00D806A7">
            <w:pPr>
              <w:spacing w:after="0" w:line="259" w:lineRule="auto"/>
              <w:ind w:left="5" w:right="0"/>
            </w:pPr>
            <w:r>
              <w:t>Please refer to the below tables for a list of the</w:t>
            </w:r>
          </w:p>
        </w:tc>
        <w:tc>
          <w:tcPr>
            <w:tcW w:w="4296" w:type="dxa"/>
            <w:tcBorders>
              <w:top w:val="nil"/>
              <w:left w:val="nil"/>
              <w:bottom w:val="nil"/>
              <w:right w:val="nil"/>
            </w:tcBorders>
          </w:tcPr>
          <w:p w:rsidR="004C1CEE" w:rsidRDefault="00D806A7">
            <w:pPr>
              <w:spacing w:after="0" w:line="259" w:lineRule="auto"/>
              <w:ind w:left="360" w:right="0"/>
            </w:pPr>
            <w:r>
              <w:t>• Do not play music at excessive levels. Damage to</w:t>
            </w:r>
          </w:p>
        </w:tc>
        <w:tc>
          <w:tcPr>
            <w:tcW w:w="4320" w:type="dxa"/>
            <w:tcBorders>
              <w:top w:val="nil"/>
              <w:left w:val="nil"/>
              <w:bottom w:val="nil"/>
              <w:right w:val="nil"/>
            </w:tcBorders>
          </w:tcPr>
          <w:p w:rsidR="004C1CEE" w:rsidRDefault="004C1CEE">
            <w:pPr>
              <w:spacing w:after="160" w:line="259" w:lineRule="auto"/>
              <w:ind w:right="0"/>
            </w:pPr>
          </w:p>
        </w:tc>
        <w:tc>
          <w:tcPr>
            <w:tcW w:w="4699" w:type="dxa"/>
            <w:tcBorders>
              <w:top w:val="nil"/>
              <w:left w:val="nil"/>
              <w:bottom w:val="nil"/>
              <w:right w:val="nil"/>
            </w:tcBorders>
          </w:tcPr>
          <w:p w:rsidR="004C1CEE" w:rsidRDefault="00D806A7">
            <w:pPr>
              <w:tabs>
                <w:tab w:val="center" w:pos="804"/>
                <w:tab w:val="center" w:pos="3146"/>
              </w:tabs>
              <w:spacing w:after="0" w:line="259" w:lineRule="auto"/>
              <w:ind w:right="0"/>
            </w:pPr>
            <w:r>
              <w:tab/>
              <w:t>Pairing Name</w:t>
            </w:r>
            <w:r>
              <w:tab/>
              <w:t>MSD thump 500</w:t>
            </w:r>
          </w:p>
        </w:tc>
        <w:tc>
          <w:tcPr>
            <w:tcW w:w="4315" w:type="dxa"/>
            <w:tcBorders>
              <w:top w:val="nil"/>
              <w:left w:val="nil"/>
              <w:bottom w:val="nil"/>
              <w:right w:val="nil"/>
            </w:tcBorders>
          </w:tcPr>
          <w:p w:rsidR="004C1CEE" w:rsidRDefault="00D806A7">
            <w:pPr>
              <w:spacing w:after="0" w:line="259" w:lineRule="auto"/>
              <w:ind w:left="5" w:right="0"/>
            </w:pPr>
            <w:proofErr w:type="gramStart"/>
            <w:r>
              <w:t>number</w:t>
            </w:r>
            <w:proofErr w:type="gramEnd"/>
            <w:r>
              <w:t xml:space="preserve"> removed, altered, defaced or rendered illegible.</w:t>
            </w:r>
          </w:p>
        </w:tc>
        <w:tc>
          <w:tcPr>
            <w:tcW w:w="2803" w:type="dxa"/>
            <w:tcBorders>
              <w:top w:val="nil"/>
              <w:left w:val="nil"/>
              <w:bottom w:val="nil"/>
              <w:right w:val="nil"/>
            </w:tcBorders>
            <w:vAlign w:val="bottom"/>
          </w:tcPr>
          <w:p w:rsidR="004C1CEE" w:rsidRDefault="00D806A7">
            <w:pPr>
              <w:spacing w:after="0" w:line="259" w:lineRule="auto"/>
              <w:ind w:left="163" w:right="0"/>
            </w:pPr>
            <w:r>
              <w:rPr>
                <w:sz w:val="14"/>
              </w:rPr>
              <w:t>connect to disconnect</w:t>
            </w:r>
          </w:p>
        </w:tc>
        <w:tc>
          <w:tcPr>
            <w:tcW w:w="778" w:type="dxa"/>
            <w:tcBorders>
              <w:top w:val="nil"/>
              <w:left w:val="nil"/>
              <w:bottom w:val="nil"/>
              <w:right w:val="nil"/>
            </w:tcBorders>
            <w:vAlign w:val="bottom"/>
          </w:tcPr>
          <w:p w:rsidR="004C1CEE" w:rsidRDefault="00D806A7">
            <w:pPr>
              <w:spacing w:after="0" w:line="259" w:lineRule="auto"/>
              <w:ind w:left="5" w:right="0"/>
              <w:jc w:val="both"/>
            </w:pPr>
            <w:r>
              <w:t>Headphones</w:t>
            </w:r>
          </w:p>
        </w:tc>
      </w:tr>
      <w:tr w:rsidR="004C1CEE">
        <w:trPr>
          <w:trHeight w:val="248"/>
        </w:trPr>
        <w:tc>
          <w:tcPr>
            <w:tcW w:w="4315" w:type="dxa"/>
            <w:tcBorders>
              <w:top w:val="nil"/>
              <w:left w:val="nil"/>
              <w:bottom w:val="nil"/>
              <w:right w:val="nil"/>
            </w:tcBorders>
          </w:tcPr>
          <w:p w:rsidR="004C1CEE" w:rsidRDefault="00D806A7">
            <w:pPr>
              <w:tabs>
                <w:tab w:val="center" w:pos="1361"/>
                <w:tab w:val="center" w:pos="2131"/>
              </w:tabs>
              <w:spacing w:after="0" w:line="259" w:lineRule="auto"/>
              <w:ind w:right="0"/>
            </w:pPr>
            <w:r>
              <w:t>Function</w:t>
            </w:r>
            <w:r>
              <w:tab/>
              <w:t>Operation</w:t>
            </w:r>
            <w:r>
              <w:tab/>
              <w:t>Button</w:t>
            </w:r>
          </w:p>
        </w:tc>
        <w:tc>
          <w:tcPr>
            <w:tcW w:w="3965" w:type="dxa"/>
            <w:tcBorders>
              <w:top w:val="nil"/>
              <w:left w:val="nil"/>
              <w:bottom w:val="nil"/>
              <w:right w:val="nil"/>
            </w:tcBorders>
          </w:tcPr>
          <w:p w:rsidR="004C1CEE" w:rsidRDefault="00D806A7">
            <w:pPr>
              <w:spacing w:after="0" w:line="259" w:lineRule="auto"/>
              <w:ind w:left="5" w:right="0"/>
            </w:pPr>
            <w:r>
              <w:t>Indicator Light status while using the Bluetooth</w:t>
            </w:r>
          </w:p>
        </w:tc>
        <w:tc>
          <w:tcPr>
            <w:tcW w:w="4296" w:type="dxa"/>
            <w:tcBorders>
              <w:top w:val="nil"/>
              <w:left w:val="nil"/>
              <w:bottom w:val="nil"/>
              <w:right w:val="nil"/>
            </w:tcBorders>
          </w:tcPr>
          <w:p w:rsidR="004C1CEE" w:rsidRDefault="00D806A7">
            <w:pPr>
              <w:spacing w:after="0" w:line="259" w:lineRule="auto"/>
              <w:ind w:left="360" w:right="0"/>
            </w:pPr>
            <w:proofErr w:type="gramStart"/>
            <w:r>
              <w:t>hearing</w:t>
            </w:r>
            <w:proofErr w:type="gramEnd"/>
            <w:r>
              <w:t xml:space="preserve"> and/or equipment may result.</w:t>
            </w:r>
          </w:p>
        </w:tc>
        <w:tc>
          <w:tcPr>
            <w:tcW w:w="4320" w:type="dxa"/>
            <w:tcBorders>
              <w:top w:val="nil"/>
              <w:left w:val="nil"/>
              <w:bottom w:val="nil"/>
              <w:right w:val="nil"/>
            </w:tcBorders>
          </w:tcPr>
          <w:p w:rsidR="004C1CEE" w:rsidRDefault="00D806A7">
            <w:pPr>
              <w:spacing w:after="0" w:line="259" w:lineRule="auto"/>
              <w:ind w:left="384" w:right="0"/>
            </w:pPr>
            <w:r>
              <w:t>• Do not attempt to disassemble the headphones as it</w:t>
            </w:r>
          </w:p>
        </w:tc>
        <w:tc>
          <w:tcPr>
            <w:tcW w:w="4699" w:type="dxa"/>
            <w:tcBorders>
              <w:top w:val="nil"/>
              <w:left w:val="nil"/>
              <w:bottom w:val="nil"/>
              <w:right w:val="nil"/>
            </w:tcBorders>
            <w:vAlign w:val="bottom"/>
          </w:tcPr>
          <w:p w:rsidR="004C1CEE" w:rsidRDefault="00D806A7">
            <w:pPr>
              <w:spacing w:after="0" w:line="259" w:lineRule="auto"/>
              <w:ind w:left="394" w:right="0"/>
            </w:pPr>
            <w:r>
              <w:rPr>
                <w:sz w:val="12"/>
              </w:rPr>
              <w:t>(Note: Battery life and charging time may vary based on usage and types</w:t>
            </w:r>
          </w:p>
        </w:tc>
        <w:tc>
          <w:tcPr>
            <w:tcW w:w="4315" w:type="dxa"/>
            <w:tcBorders>
              <w:top w:val="nil"/>
              <w:left w:val="nil"/>
              <w:bottom w:val="nil"/>
              <w:right w:val="nil"/>
            </w:tcBorders>
          </w:tcPr>
          <w:p w:rsidR="004C1CEE" w:rsidRDefault="004C1CEE">
            <w:pPr>
              <w:spacing w:after="160" w:line="259" w:lineRule="auto"/>
              <w:ind w:right="0"/>
            </w:pPr>
          </w:p>
        </w:tc>
        <w:tc>
          <w:tcPr>
            <w:tcW w:w="3581" w:type="dxa"/>
            <w:gridSpan w:val="2"/>
            <w:tcBorders>
              <w:top w:val="nil"/>
              <w:left w:val="nil"/>
              <w:bottom w:val="nil"/>
              <w:right w:val="nil"/>
            </w:tcBorders>
          </w:tcPr>
          <w:p w:rsidR="004C1CEE" w:rsidRDefault="004C1CEE">
            <w:pPr>
              <w:spacing w:after="160" w:line="259" w:lineRule="auto"/>
              <w:ind w:right="0"/>
            </w:pPr>
          </w:p>
        </w:tc>
      </w:tr>
    </w:tbl>
    <w:p w:rsidR="004C1CEE" w:rsidRDefault="00D806A7">
      <w:pPr>
        <w:ind w:left="230" w:right="0"/>
      </w:pPr>
      <w:r>
        <w:t>Listening to Music using AUX-In Mode</w:t>
      </w:r>
      <w:r>
        <w:tab/>
        <w:t xml:space="preserve">• Do not use abrasive cleaning solvents to clean </w:t>
      </w:r>
      <w:proofErr w:type="spellStart"/>
      <w:r>
        <w:t>thepurchaser</w:t>
      </w:r>
      <w:proofErr w:type="spellEnd"/>
      <w:r>
        <w:t xml:space="preserve"> for a period of one (I) year from the original</w:t>
      </w:r>
      <w:r>
        <w:tab/>
        <w:t xml:space="preserve">WARRANTY LIMIT: The maximum liability of the company shall not exceed the actual purchase price I. Insert the </w:t>
      </w:r>
      <w:r>
        <w:t>3.5mm auxiliary cable (provided) to the</w:t>
      </w:r>
      <w:r>
        <w:tab/>
      </w:r>
      <w:proofErr w:type="spellStart"/>
      <w:r>
        <w:t>device.purchase</w:t>
      </w:r>
      <w:proofErr w:type="spellEnd"/>
      <w:r>
        <w:t xml:space="preserve"> date.</w:t>
      </w:r>
    </w:p>
    <w:p w:rsidR="004C1CEE" w:rsidRDefault="00D806A7">
      <w:pPr>
        <w:spacing w:after="0" w:line="259" w:lineRule="auto"/>
        <w:ind w:left="13186" w:right="0" w:hanging="10"/>
        <w:jc w:val="center"/>
      </w:pPr>
      <w:proofErr w:type="gramStart"/>
      <w:r>
        <w:t>paid</w:t>
      </w:r>
      <w:proofErr w:type="gramEnd"/>
      <w:r>
        <w:t xml:space="preserve"> by the purchaser.</w:t>
      </w:r>
    </w:p>
    <w:p w:rsidR="004C1CEE" w:rsidRDefault="00D806A7">
      <w:pPr>
        <w:spacing w:after="0" w:line="265" w:lineRule="auto"/>
        <w:ind w:left="158" w:right="11885" w:hanging="10"/>
      </w:pPr>
      <w:r>
        <w:rPr>
          <w:sz w:val="14"/>
        </w:rPr>
        <w:t xml:space="preserve">• </w:t>
      </w:r>
    </w:p>
    <w:p w:rsidR="004C1CEE" w:rsidRDefault="00D806A7">
      <w:pPr>
        <w:tabs>
          <w:tab w:val="center" w:pos="6298"/>
          <w:tab w:val="center" w:pos="14875"/>
        </w:tabs>
        <w:spacing w:after="136"/>
        <w:ind w:right="0"/>
      </w:pPr>
      <w:r>
        <w:tab/>
        <w:t>Aux input of the Headphone. And, the other end of the</w:t>
      </w:r>
      <w:r>
        <w:tab/>
        <w:t xml:space="preserve">Do not expose the device to extremely high or </w:t>
      </w:r>
      <w:proofErr w:type="spellStart"/>
      <w:r>
        <w:t>lowWARRANTY</w:t>
      </w:r>
      <w:proofErr w:type="spellEnd"/>
      <w:r>
        <w:t xml:space="preserve"> COVERAGE: This product is warranted</w:t>
      </w:r>
    </w:p>
    <w:p w:rsidR="004C1CEE" w:rsidRDefault="00D806A7">
      <w:pPr>
        <w:tabs>
          <w:tab w:val="center" w:pos="538"/>
          <w:tab w:val="center" w:pos="6329"/>
          <w:tab w:val="center" w:pos="14741"/>
          <w:tab w:val="center" w:pos="23592"/>
        </w:tabs>
        <w:spacing w:after="117"/>
        <w:ind w:right="0"/>
      </w:pPr>
      <w:r>
        <w:tab/>
        <w:t>Please Note</w:t>
      </w:r>
      <w:r>
        <w:tab/>
        <w:t>cable connects to the audio device (such as computer /</w:t>
      </w:r>
      <w:r>
        <w:tab/>
        <w:t xml:space="preserve">temperature as this will shorten the life of the </w:t>
      </w:r>
      <w:proofErr w:type="spellStart"/>
      <w:r>
        <w:t>device</w:t>
      </w:r>
      <w:proofErr w:type="gramStart"/>
      <w:r>
        <w:t>,against</w:t>
      </w:r>
      <w:proofErr w:type="spellEnd"/>
      <w:proofErr w:type="gramEnd"/>
      <w:r>
        <w:t xml:space="preserve"> defective materials or workmanship. This</w:t>
      </w:r>
      <w:r>
        <w:tab/>
        <w:t>SERVICE AND REPAIR: If the service is required for the</w:t>
      </w:r>
    </w:p>
    <w:p w:rsidR="004C1CEE" w:rsidRDefault="00D806A7">
      <w:pPr>
        <w:numPr>
          <w:ilvl w:val="0"/>
          <w:numId w:val="3"/>
        </w:numPr>
        <w:ind w:right="0" w:hanging="12955"/>
      </w:pPr>
      <w:r>
        <w:t>No</w:t>
      </w:r>
      <w:r>
        <w:lastRenderedPageBreak/>
        <w:t>t all mobile phones suppor</w:t>
      </w:r>
      <w:r>
        <w:t>t all the functions l</w:t>
      </w:r>
      <w:r>
        <w:lastRenderedPageBreak/>
        <w:t>isted above. Please refer to</w:t>
      </w:r>
      <w:r>
        <w:tab/>
        <w:t>tablet etc.).</w:t>
      </w:r>
      <w:r>
        <w:tab/>
        <w:t>d</w:t>
      </w:r>
      <w:r>
        <w:lastRenderedPageBreak/>
        <w:t xml:space="preserve">estroy the battery or distort certain plastic </w:t>
      </w:r>
      <w:proofErr w:type="spellStart"/>
      <w:r>
        <w:lastRenderedPageBreak/>
        <w:t>parts.if</w:t>
      </w:r>
      <w:proofErr w:type="spellEnd"/>
      <w:r>
        <w:t xml:space="preserve"> the product has been damaged by</w:t>
      </w:r>
      <w:r>
        <w:tab/>
        <w:t>prod</w:t>
      </w:r>
      <w:r>
        <w:lastRenderedPageBreak/>
        <w:t xml:space="preserve">uct, the purchaser should contact </w:t>
      </w:r>
      <w:proofErr w:type="spellStart"/>
      <w:r>
        <w:t>Acetron</w:t>
      </w:r>
      <w:proofErr w:type="spellEnd"/>
    </w:p>
    <w:p w:rsidR="004C1CEE" w:rsidRDefault="00D806A7">
      <w:pPr>
        <w:spacing w:after="0" w:line="259" w:lineRule="auto"/>
        <w:ind w:left="13186" w:right="0" w:hanging="10"/>
        <w:jc w:val="center"/>
      </w:pPr>
      <w:proofErr w:type="gramStart"/>
      <w:r>
        <w:t>war</w:t>
      </w:r>
      <w:r>
        <w:lastRenderedPageBreak/>
        <w:t>ranty</w:t>
      </w:r>
      <w:proofErr w:type="gramEnd"/>
      <w:r>
        <w:t xml:space="preserve"> is void </w:t>
      </w:r>
    </w:p>
    <w:p w:rsidR="004C1CEE" w:rsidRDefault="00D806A7">
      <w:pPr>
        <w:spacing w:after="0" w:line="259" w:lineRule="auto"/>
        <w:ind w:left="221" w:right="0" w:hanging="10"/>
      </w:pPr>
      <w:proofErr w:type="gramStart"/>
      <w:r>
        <w:rPr>
          <w:sz w:val="12"/>
        </w:rPr>
        <w:t>your</w:t>
      </w:r>
      <w:proofErr w:type="gramEnd"/>
      <w:r>
        <w:rPr>
          <w:sz w:val="12"/>
        </w:rPr>
        <w:t xml:space="preserve"> mobile phone's user manual for further </w:t>
      </w:r>
      <w:proofErr w:type="spellStart"/>
      <w:r>
        <w:rPr>
          <w:sz w:val="12"/>
        </w:rPr>
        <w:t>information.Enterprise</w:t>
      </w:r>
      <w:proofErr w:type="spellEnd"/>
      <w:r>
        <w:rPr>
          <w:sz w:val="12"/>
        </w:rPr>
        <w:t xml:space="preserve"> Pvt Ltd Customer Service at </w:t>
      </w:r>
      <w:proofErr w:type="spellStart"/>
      <w:r>
        <w:rPr>
          <w:sz w:val="12"/>
        </w:rPr>
        <w:t>support@ace</w:t>
      </w:r>
      <w:proofErr w:type="spellEnd"/>
      <w:r>
        <w:rPr>
          <w:sz w:val="12"/>
        </w:rPr>
        <w:t>-</w:t>
      </w:r>
    </w:p>
    <w:p w:rsidR="004C1CEE" w:rsidRDefault="00D806A7">
      <w:pPr>
        <w:numPr>
          <w:ilvl w:val="0"/>
          <w:numId w:val="3"/>
        </w:numPr>
        <w:ind w:right="0" w:hanging="12955"/>
      </w:pPr>
      <w:r>
        <w:t>Functions and indication tone</w:t>
      </w:r>
      <w:r>
        <w:lastRenderedPageBreak/>
        <w:t>s may vary depending on your mobile phone.</w:t>
      </w:r>
      <w:r>
        <w:tab/>
        <w:t>2. S</w:t>
      </w:r>
      <w:r>
        <w:lastRenderedPageBreak/>
        <w:t xml:space="preserve">elect your song at the source device and </w:t>
      </w:r>
      <w:proofErr w:type="spellStart"/>
      <w:r>
        <w:t>play.a</w:t>
      </w:r>
      <w:r>
        <w:lastRenderedPageBreak/>
        <w:t>ccident</w:t>
      </w:r>
      <w:proofErr w:type="spellEnd"/>
      <w:r>
        <w:t>, in shipment, unr</w:t>
      </w:r>
      <w:r>
        <w:t>easonable use, misu</w:t>
      </w:r>
      <w:r>
        <w:lastRenderedPageBreak/>
        <w:t>se,</w:t>
      </w:r>
    </w:p>
    <w:p w:rsidR="004C1CEE" w:rsidRDefault="00D806A7">
      <w:pPr>
        <w:numPr>
          <w:ilvl w:val="0"/>
          <w:numId w:val="3"/>
        </w:numPr>
        <w:ind w:right="0" w:hanging="12955"/>
      </w:pPr>
      <w:proofErr w:type="gramStart"/>
      <w:r>
        <w:t>tron.in</w:t>
      </w:r>
      <w:proofErr w:type="gramEnd"/>
      <w:r>
        <w:t xml:space="preserve"> or by calling 1800 22 2468.</w:t>
      </w:r>
    </w:p>
    <w:p w:rsidR="004C1CEE" w:rsidRDefault="00D806A7">
      <w:pPr>
        <w:spacing w:after="107" w:line="259" w:lineRule="auto"/>
        <w:ind w:left="1248" w:right="0" w:hanging="10"/>
        <w:jc w:val="center"/>
      </w:pPr>
      <w:r>
        <w:t xml:space="preserve">Do not dispose the device in a fire as it will result </w:t>
      </w:r>
      <w:proofErr w:type="spellStart"/>
      <w:r>
        <w:t>inneglect</w:t>
      </w:r>
      <w:proofErr w:type="spellEnd"/>
      <w:r>
        <w:t>, improper service, commercial use, repairs by</w:t>
      </w:r>
    </w:p>
    <w:p w:rsidR="004C1CEE" w:rsidRDefault="00D806A7">
      <w:pPr>
        <w:tabs>
          <w:tab w:val="center" w:pos="6298"/>
          <w:tab w:val="center" w:pos="14942"/>
        </w:tabs>
        <w:spacing w:after="0" w:line="259" w:lineRule="auto"/>
        <w:ind w:right="0"/>
      </w:pPr>
      <w:r>
        <w:rPr>
          <w:sz w:val="12"/>
        </w:rPr>
        <w:tab/>
        <w:t>(Note: Using this Aux-in mode, you do not need to turn on the Headphones,</w:t>
      </w:r>
      <w:r>
        <w:rPr>
          <w:sz w:val="12"/>
        </w:rPr>
        <w:tab/>
        <w:t xml:space="preserve">an </w:t>
      </w:r>
      <w:proofErr w:type="spellStart"/>
      <w:r>
        <w:rPr>
          <w:sz w:val="12"/>
        </w:rPr>
        <w:t>explosion</w:t>
      </w:r>
      <w:r>
        <w:rPr>
          <w:sz w:val="12"/>
        </w:rPr>
        <w:t>.unauthorized</w:t>
      </w:r>
      <w:proofErr w:type="spellEnd"/>
      <w:r>
        <w:rPr>
          <w:sz w:val="12"/>
        </w:rPr>
        <w:t xml:space="preserve"> personnel or other causes not arising out</w:t>
      </w:r>
    </w:p>
    <w:p w:rsidR="004C1CEE" w:rsidRDefault="00D806A7">
      <w:pPr>
        <w:ind w:left="13176" w:right="0"/>
      </w:pPr>
      <w:r>
        <w:t>Di</w:t>
      </w:r>
      <w:r>
        <w:lastRenderedPageBreak/>
        <w:t>sputes if any shall be subject to Mumbai Jurisd</w:t>
      </w:r>
      <w:r>
        <w:lastRenderedPageBreak/>
        <w:t>iction</w:t>
      </w:r>
    </w:p>
    <w:p w:rsidR="004C1CEE" w:rsidRDefault="00D806A7">
      <w:pPr>
        <w:spacing w:after="90" w:line="216" w:lineRule="auto"/>
        <w:ind w:left="4546" w:right="57"/>
        <w:jc w:val="both"/>
      </w:pPr>
      <w:proofErr w:type="gramStart"/>
      <w:r>
        <w:t>and</w:t>
      </w:r>
      <w:proofErr w:type="gramEnd"/>
      <w:r>
        <w:t xml:space="preserve"> you need to control the volume increase/decrease, play/</w:t>
      </w:r>
      <w:proofErr w:type="spellStart"/>
      <w:r>
        <w:t>pause,of</w:t>
      </w:r>
      <w:proofErr w:type="spellEnd"/>
      <w:r>
        <w:t xml:space="preserve"> the defects in material or workmanship. This • only. </w:t>
      </w:r>
      <w:proofErr w:type="gramStart"/>
      <w:r>
        <w:t>next/previous</w:t>
      </w:r>
      <w:proofErr w:type="gramEnd"/>
      <w:r>
        <w:t xml:space="preserve"> track thr</w:t>
      </w:r>
      <w:r>
        <w:t xml:space="preserve">ough your source device only.) Do not expose the device to any sharp objects as </w:t>
      </w:r>
      <w:proofErr w:type="spellStart"/>
      <w:r>
        <w:t>thiswarranty</w:t>
      </w:r>
      <w:proofErr w:type="spellEnd"/>
      <w:r>
        <w:t xml:space="preserve"> is effective only if the product is purchased will cause scratches and </w:t>
      </w:r>
      <w:proofErr w:type="spellStart"/>
      <w:r>
        <w:t>damage.and</w:t>
      </w:r>
      <w:proofErr w:type="spellEnd"/>
      <w:r>
        <w:t xml:space="preserve"> </w:t>
      </w:r>
      <w:r>
        <w:lastRenderedPageBreak/>
        <w:t>operated in INDIA, and does not extend to any units which have been used in viola</w:t>
      </w:r>
      <w:r>
        <w:t>tion of written</w:t>
      </w:r>
    </w:p>
    <w:p w:rsidR="004C1CEE" w:rsidRDefault="00D806A7">
      <w:pPr>
        <w:tabs>
          <w:tab w:val="center" w:pos="4351"/>
          <w:tab w:val="center" w:pos="8671"/>
          <w:tab w:val="center" w:pos="12989"/>
          <w:tab w:val="center" w:pos="17309"/>
          <w:tab w:val="center" w:pos="21631"/>
        </w:tabs>
        <w:spacing w:after="64" w:line="259" w:lineRule="auto"/>
        <w:ind w:left="-15" w:right="0"/>
      </w:pPr>
      <w:r>
        <w:rPr>
          <w:sz w:val="14"/>
        </w:rPr>
        <w:t>7</w:t>
      </w:r>
      <w:r>
        <w:rPr>
          <w:sz w:val="14"/>
        </w:rPr>
        <w:tab/>
        <w:t>8</w:t>
      </w:r>
      <w:r>
        <w:rPr>
          <w:sz w:val="14"/>
        </w:rPr>
        <w:tab/>
        <w:t>9</w:t>
      </w:r>
      <w:r>
        <w:rPr>
          <w:sz w:val="14"/>
        </w:rPr>
        <w:tab/>
        <w:t>10</w:t>
      </w:r>
      <w:r>
        <w:rPr>
          <w:sz w:val="14"/>
        </w:rPr>
        <w:tab/>
        <w:t>11</w:t>
      </w:r>
      <w:r>
        <w:rPr>
          <w:sz w:val="14"/>
        </w:rPr>
        <w:tab/>
        <w:t>12</w:t>
      </w:r>
    </w:p>
    <w:sectPr w:rsidR="004C1CEE">
      <w:type w:val="continuous"/>
      <w:pgSz w:w="30240" w:h="5760" w:orient="landscape"/>
      <w:pgMar w:top="245" w:right="1440" w:bottom="453" w:left="1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E701A"/>
    <w:multiLevelType w:val="hybridMultilevel"/>
    <w:tmpl w:val="AA7265F2"/>
    <w:lvl w:ilvl="0" w:tplc="8FF643EC">
      <w:start w:val="1"/>
      <w:numFmt w:val="bullet"/>
      <w:lvlText w:val="•"/>
      <w:lvlJc w:val="left"/>
      <w:pPr>
        <w:ind w:left="3"/>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FF8AE4AA">
      <w:start w:val="1"/>
      <w:numFmt w:val="bullet"/>
      <w:lvlText w:val="o"/>
      <w:lvlJc w:val="left"/>
      <w:pPr>
        <w:ind w:left="1087"/>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2" w:tplc="D074853A">
      <w:start w:val="1"/>
      <w:numFmt w:val="bullet"/>
      <w:lvlText w:val="▪"/>
      <w:lvlJc w:val="left"/>
      <w:pPr>
        <w:ind w:left="1807"/>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3" w:tplc="7A661094">
      <w:start w:val="1"/>
      <w:numFmt w:val="bullet"/>
      <w:lvlText w:val="•"/>
      <w:lvlJc w:val="left"/>
      <w:pPr>
        <w:ind w:left="2527"/>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4" w:tplc="8452E10C">
      <w:start w:val="1"/>
      <w:numFmt w:val="bullet"/>
      <w:lvlText w:val="o"/>
      <w:lvlJc w:val="left"/>
      <w:pPr>
        <w:ind w:left="3247"/>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5" w:tplc="445E4E3A">
      <w:start w:val="1"/>
      <w:numFmt w:val="bullet"/>
      <w:lvlText w:val="▪"/>
      <w:lvlJc w:val="left"/>
      <w:pPr>
        <w:ind w:left="3967"/>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6" w:tplc="7E868294">
      <w:start w:val="1"/>
      <w:numFmt w:val="bullet"/>
      <w:lvlText w:val="•"/>
      <w:lvlJc w:val="left"/>
      <w:pPr>
        <w:ind w:left="4687"/>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7" w:tplc="FBFE06F4">
      <w:start w:val="1"/>
      <w:numFmt w:val="bullet"/>
      <w:lvlText w:val="o"/>
      <w:lvlJc w:val="left"/>
      <w:pPr>
        <w:ind w:left="5407"/>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8" w:tplc="1512BE82">
      <w:start w:val="1"/>
      <w:numFmt w:val="bullet"/>
      <w:lvlText w:val="▪"/>
      <w:lvlJc w:val="left"/>
      <w:pPr>
        <w:ind w:left="6127"/>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abstractNum>
  <w:abstractNum w:abstractNumId="1" w15:restartNumberingAfterBreak="0">
    <w:nsid w:val="4B524EDD"/>
    <w:multiLevelType w:val="hybridMultilevel"/>
    <w:tmpl w:val="7C52D072"/>
    <w:lvl w:ilvl="0" w:tplc="5D24CAD0">
      <w:start w:val="1"/>
      <w:numFmt w:val="bullet"/>
      <w:lvlText w:val="•"/>
      <w:lvlJc w:val="left"/>
      <w:pPr>
        <w:ind w:left="1533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34088186">
      <w:start w:val="1"/>
      <w:numFmt w:val="bullet"/>
      <w:lvlText w:val="o"/>
      <w:lvlJc w:val="left"/>
      <w:pPr>
        <w:ind w:left="563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798A4356">
      <w:start w:val="1"/>
      <w:numFmt w:val="bullet"/>
      <w:lvlText w:val="▪"/>
      <w:lvlJc w:val="left"/>
      <w:pPr>
        <w:ind w:left="635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C1A8F65C">
      <w:start w:val="1"/>
      <w:numFmt w:val="bullet"/>
      <w:lvlText w:val="•"/>
      <w:lvlJc w:val="left"/>
      <w:pPr>
        <w:ind w:left="707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F0BCE406">
      <w:start w:val="1"/>
      <w:numFmt w:val="bullet"/>
      <w:lvlText w:val="o"/>
      <w:lvlJc w:val="left"/>
      <w:pPr>
        <w:ind w:left="779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745EDEEC">
      <w:start w:val="1"/>
      <w:numFmt w:val="bullet"/>
      <w:lvlText w:val="▪"/>
      <w:lvlJc w:val="left"/>
      <w:pPr>
        <w:ind w:left="851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977AAA7A">
      <w:start w:val="1"/>
      <w:numFmt w:val="bullet"/>
      <w:lvlText w:val="•"/>
      <w:lvlJc w:val="left"/>
      <w:pPr>
        <w:ind w:left="923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BDDC2A9E">
      <w:start w:val="1"/>
      <w:numFmt w:val="bullet"/>
      <w:lvlText w:val="o"/>
      <w:lvlJc w:val="left"/>
      <w:pPr>
        <w:ind w:left="995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3AB8ED04">
      <w:start w:val="1"/>
      <w:numFmt w:val="bullet"/>
      <w:lvlText w:val="▪"/>
      <w:lvlJc w:val="left"/>
      <w:pPr>
        <w:ind w:left="1067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789E1EC6"/>
    <w:multiLevelType w:val="hybridMultilevel"/>
    <w:tmpl w:val="A5403468"/>
    <w:lvl w:ilvl="0" w:tplc="D952DE3C">
      <w:start w:val="1"/>
      <w:numFmt w:val="bullet"/>
      <w:lvlText w:val="•"/>
      <w:lvlJc w:val="left"/>
      <w:pPr>
        <w:ind w:left="33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542EFDE2">
      <w:start w:val="1"/>
      <w:numFmt w:val="bullet"/>
      <w:lvlText w:val="o"/>
      <w:lvlJc w:val="left"/>
      <w:pPr>
        <w:ind w:left="131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7F4AC07E">
      <w:start w:val="1"/>
      <w:numFmt w:val="bullet"/>
      <w:lvlText w:val="▪"/>
      <w:lvlJc w:val="left"/>
      <w:pPr>
        <w:ind w:left="203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1B56F8B8">
      <w:start w:val="1"/>
      <w:numFmt w:val="bullet"/>
      <w:lvlText w:val="•"/>
      <w:lvlJc w:val="left"/>
      <w:pPr>
        <w:ind w:left="275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4C56EFB4">
      <w:start w:val="1"/>
      <w:numFmt w:val="bullet"/>
      <w:lvlText w:val="o"/>
      <w:lvlJc w:val="left"/>
      <w:pPr>
        <w:ind w:left="347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809077D0">
      <w:start w:val="1"/>
      <w:numFmt w:val="bullet"/>
      <w:lvlText w:val="▪"/>
      <w:lvlJc w:val="left"/>
      <w:pPr>
        <w:ind w:left="419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DC64650A">
      <w:start w:val="1"/>
      <w:numFmt w:val="bullet"/>
      <w:lvlText w:val="•"/>
      <w:lvlJc w:val="left"/>
      <w:pPr>
        <w:ind w:left="491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C338D056">
      <w:start w:val="1"/>
      <w:numFmt w:val="bullet"/>
      <w:lvlText w:val="o"/>
      <w:lvlJc w:val="left"/>
      <w:pPr>
        <w:ind w:left="563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EE0CEBC6">
      <w:start w:val="1"/>
      <w:numFmt w:val="bullet"/>
      <w:lvlText w:val="▪"/>
      <w:lvlJc w:val="left"/>
      <w:pPr>
        <w:ind w:left="635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CEE"/>
    <w:rsid w:val="004C1CEE"/>
    <w:rsid w:val="00D80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9539DFC2-7A9E-4915-90B4-0A2A4054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8" w:lineRule="auto"/>
      <w:ind w:right="58"/>
    </w:pPr>
    <w:rPr>
      <w:rFonts w:ascii="Calibri" w:eastAsia="Calibri" w:hAnsi="Calibri" w:cs="Calibri"/>
      <w:color w:val="000000"/>
      <w:sz w:val="16"/>
    </w:rPr>
  </w:style>
  <w:style w:type="paragraph" w:styleId="Heading1">
    <w:name w:val="heading 1"/>
    <w:next w:val="Normal"/>
    <w:link w:val="Heading1Char"/>
    <w:uiPriority w:val="9"/>
    <w:unhideWhenUsed/>
    <w:qFormat/>
    <w:pPr>
      <w:keepNext/>
      <w:keepLines/>
      <w:spacing w:after="0"/>
      <w:ind w:left="15" w:hanging="10"/>
      <w:outlineLvl w:val="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3.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2.jpg"/><Relationship Id="rId2" Type="http://schemas.openxmlformats.org/officeDocument/2006/relationships/styles" Target="styles.xml"/><Relationship Id="rId16" Type="http://schemas.openxmlformats.org/officeDocument/2006/relationships/image" Target="media/image11.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0.jpg"/><Relationship Id="rId10" Type="http://schemas.openxmlformats.org/officeDocument/2006/relationships/image" Target="media/image6.jpg"/><Relationship Id="rId19" Type="http://schemas.openxmlformats.org/officeDocument/2006/relationships/image" Target="media/image14.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3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1552</Words>
  <Characters>8852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Thump500 MSD_UserManual ctc</vt:lpstr>
    </vt:vector>
  </TitlesOfParts>
  <Company>Amazon Corporate</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Thump500 MSD_UserManual ctc</dc:title>
  <dc:subject/>
  <dc:creator>Boopathy, Maithili</dc:creator>
  <cp:keywords/>
  <cp:lastModifiedBy>Boopathy, Maithili</cp:lastModifiedBy>
  <cp:revision>2</cp:revision>
  <dcterms:created xsi:type="dcterms:W3CDTF">2019-04-03T07:17:00Z</dcterms:created>
  <dcterms:modified xsi:type="dcterms:W3CDTF">2019-04-03T07:17:00Z</dcterms:modified>
</cp:coreProperties>
</file>