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47C" w:rsidRDefault="00FC047C" w:rsidP="001A7AB9">
      <w:pPr>
        <w:jc w:val="center"/>
        <w:rPr>
          <w:rFonts w:ascii="Arial" w:hAnsi="Arial" w:cs="Arial"/>
          <w:b/>
          <w:sz w:val="24"/>
          <w:szCs w:val="24"/>
        </w:rPr>
      </w:pPr>
    </w:p>
    <w:p w:rsidR="00FC047C" w:rsidRDefault="00FC047C" w:rsidP="00DB559C">
      <w:pPr>
        <w:jc w:val="center"/>
        <w:rPr>
          <w:rFonts w:ascii="Arial" w:hAnsi="Arial" w:cs="Arial"/>
          <w:b/>
          <w:sz w:val="24"/>
          <w:szCs w:val="24"/>
        </w:rPr>
      </w:pPr>
      <w:r>
        <w:rPr>
          <w:rFonts w:ascii="Arial" w:hAnsi="Arial" w:cs="Arial"/>
          <w:b/>
          <w:sz w:val="24"/>
          <w:szCs w:val="24"/>
        </w:rPr>
        <w:t>TR-4167S – WILDCAT XX STAGE 5 SLIP ON</w:t>
      </w:r>
    </w:p>
    <w:p w:rsidR="00FC047C" w:rsidRPr="00C148F3" w:rsidRDefault="00FC047C" w:rsidP="00C148F3">
      <w:pPr>
        <w:jc w:val="center"/>
        <w:rPr>
          <w:rFonts w:ascii="Arial" w:hAnsi="Arial" w:cs="Arial"/>
          <w:b/>
          <w:sz w:val="24"/>
          <w:szCs w:val="24"/>
        </w:rPr>
      </w:pPr>
      <w:r w:rsidRPr="00C148F3">
        <w:rPr>
          <w:rFonts w:ascii="Arial" w:hAnsi="Arial" w:cs="Arial"/>
          <w:b/>
          <w:sz w:val="24"/>
          <w:szCs w:val="24"/>
        </w:rPr>
        <w:t>INSTALLATION INSTRUCTIONS</w:t>
      </w:r>
    </w:p>
    <w:p w:rsidR="00FC047C" w:rsidRDefault="00FC047C" w:rsidP="00C148F3">
      <w:pPr>
        <w:rPr>
          <w:rFonts w:ascii="Arial" w:hAnsi="Arial" w:cs="Arial"/>
          <w:sz w:val="20"/>
          <w:szCs w:val="20"/>
        </w:rPr>
      </w:pPr>
    </w:p>
    <w:p w:rsidR="00FC047C" w:rsidRDefault="00FC047C" w:rsidP="00C148F3">
      <w:pPr>
        <w:numPr>
          <w:ilvl w:val="0"/>
          <w:numId w:val="1"/>
        </w:numPr>
        <w:rPr>
          <w:rFonts w:ascii="Arial" w:hAnsi="Arial" w:cs="Arial"/>
          <w:sz w:val="20"/>
          <w:szCs w:val="20"/>
        </w:rPr>
      </w:pPr>
      <w:r>
        <w:rPr>
          <w:rFonts w:ascii="Arial" w:hAnsi="Arial" w:cs="Arial"/>
          <w:sz w:val="20"/>
          <w:szCs w:val="20"/>
        </w:rPr>
        <w:t>Remove rear plastic frame protector (4 bolts)</w:t>
      </w:r>
    </w:p>
    <w:p w:rsidR="00FC047C" w:rsidRDefault="00FC047C" w:rsidP="00C148F3">
      <w:pPr>
        <w:numPr>
          <w:ilvl w:val="0"/>
          <w:numId w:val="1"/>
        </w:numPr>
        <w:rPr>
          <w:rFonts w:ascii="Arial" w:hAnsi="Arial" w:cs="Arial"/>
          <w:sz w:val="20"/>
          <w:szCs w:val="20"/>
        </w:rPr>
      </w:pPr>
      <w:r>
        <w:rPr>
          <w:rFonts w:ascii="Arial" w:hAnsi="Arial" w:cs="Arial"/>
          <w:sz w:val="20"/>
          <w:szCs w:val="20"/>
        </w:rPr>
        <w:t>Remove silver heat guard (9 bolts)</w:t>
      </w:r>
    </w:p>
    <w:p w:rsidR="00FC047C" w:rsidRDefault="00FC047C" w:rsidP="00C148F3">
      <w:pPr>
        <w:numPr>
          <w:ilvl w:val="0"/>
          <w:numId w:val="1"/>
        </w:numPr>
        <w:rPr>
          <w:rFonts w:ascii="Arial" w:hAnsi="Arial" w:cs="Arial"/>
          <w:sz w:val="20"/>
          <w:szCs w:val="20"/>
        </w:rPr>
      </w:pPr>
      <w:r>
        <w:rPr>
          <w:rFonts w:ascii="Arial" w:hAnsi="Arial" w:cs="Arial"/>
          <w:sz w:val="20"/>
          <w:szCs w:val="20"/>
        </w:rPr>
        <w:t>Remove the (3) nuts and bolts holding the muffler to the chassis</w:t>
      </w:r>
    </w:p>
    <w:p w:rsidR="00FC047C" w:rsidRDefault="00FC047C" w:rsidP="00C148F3">
      <w:pPr>
        <w:numPr>
          <w:ilvl w:val="0"/>
          <w:numId w:val="1"/>
        </w:numPr>
        <w:rPr>
          <w:rFonts w:ascii="Arial" w:hAnsi="Arial" w:cs="Arial"/>
          <w:sz w:val="20"/>
          <w:szCs w:val="20"/>
        </w:rPr>
      </w:pPr>
      <w:r>
        <w:rPr>
          <w:rFonts w:ascii="Arial" w:hAnsi="Arial" w:cs="Arial"/>
          <w:sz w:val="20"/>
          <w:szCs w:val="20"/>
        </w:rPr>
        <w:t>Remove the (4) springs holding the muffler to the header. Remove the muffler from vehicle making sure not to lose and of the rubber grommets under the silencer bracket.</w:t>
      </w:r>
    </w:p>
    <w:p w:rsidR="00FC047C" w:rsidRDefault="00FC047C" w:rsidP="00C148F3">
      <w:pPr>
        <w:numPr>
          <w:ilvl w:val="0"/>
          <w:numId w:val="1"/>
        </w:numPr>
        <w:rPr>
          <w:rFonts w:ascii="Arial" w:hAnsi="Arial" w:cs="Arial"/>
          <w:sz w:val="20"/>
          <w:szCs w:val="20"/>
        </w:rPr>
      </w:pPr>
      <w:r>
        <w:rPr>
          <w:rFonts w:ascii="Arial" w:hAnsi="Arial" w:cs="Arial"/>
          <w:sz w:val="20"/>
          <w:szCs w:val="20"/>
        </w:rPr>
        <w:t>Bolt on the two billet muffler mounts to the steel mounting plate provided.  Snug up the bolts on the two brackets and then bolt the plate to the chassis where the stock muffler mounted.  Be sure to use the stock rubber grommets.</w:t>
      </w:r>
    </w:p>
    <w:p w:rsidR="00FC047C" w:rsidRDefault="00FC047C" w:rsidP="00C148F3">
      <w:pPr>
        <w:numPr>
          <w:ilvl w:val="0"/>
          <w:numId w:val="1"/>
        </w:numPr>
        <w:rPr>
          <w:rFonts w:ascii="Arial" w:hAnsi="Arial" w:cs="Arial"/>
          <w:sz w:val="20"/>
          <w:szCs w:val="20"/>
        </w:rPr>
      </w:pPr>
      <w:r>
        <w:rPr>
          <w:rFonts w:ascii="Arial" w:hAnsi="Arial" w:cs="Arial"/>
          <w:sz w:val="20"/>
          <w:szCs w:val="20"/>
        </w:rPr>
        <w:t>Bolt the bell shaped 4-bolt pipe to the muffler using the M8 button head bolts provided.  Slip the muffler into place and attach with the supplied springs. Make sure muffler is positioned correctly and tighten muffler clamp bolts.</w:t>
      </w:r>
    </w:p>
    <w:p w:rsidR="00FC047C" w:rsidRDefault="00FC047C" w:rsidP="00C148F3">
      <w:pPr>
        <w:numPr>
          <w:ilvl w:val="0"/>
          <w:numId w:val="1"/>
        </w:numPr>
        <w:rPr>
          <w:rFonts w:ascii="Arial" w:hAnsi="Arial" w:cs="Arial"/>
          <w:sz w:val="20"/>
          <w:szCs w:val="20"/>
        </w:rPr>
      </w:pPr>
      <w:r>
        <w:rPr>
          <w:rFonts w:ascii="Arial" w:hAnsi="Arial" w:cs="Arial"/>
          <w:sz w:val="20"/>
          <w:szCs w:val="20"/>
        </w:rPr>
        <w:t>T</w:t>
      </w:r>
      <w:r w:rsidRPr="0025203A">
        <w:rPr>
          <w:rFonts w:ascii="Arial" w:hAnsi="Arial" w:cs="Arial"/>
          <w:sz w:val="20"/>
          <w:szCs w:val="20"/>
        </w:rPr>
        <w:t>orque all mounting hardware to OEM specifications.</w:t>
      </w:r>
      <w:r w:rsidRPr="00E0089F">
        <w:t xml:space="preserve"> </w:t>
      </w:r>
      <w:r w:rsidRPr="00E0089F">
        <w:rPr>
          <w:rFonts w:ascii="Arial" w:hAnsi="Arial" w:cs="Arial"/>
          <w:sz w:val="20"/>
          <w:szCs w:val="20"/>
        </w:rPr>
        <w:t>All mounting hardware should be re-torqued following the first couple hours of riding.</w:t>
      </w:r>
    </w:p>
    <w:p w:rsidR="00FC047C" w:rsidRDefault="00FC047C" w:rsidP="00C148F3">
      <w:pPr>
        <w:numPr>
          <w:ilvl w:val="0"/>
          <w:numId w:val="1"/>
        </w:numPr>
        <w:rPr>
          <w:rFonts w:ascii="Arial" w:hAnsi="Arial" w:cs="Arial"/>
          <w:sz w:val="20"/>
          <w:szCs w:val="20"/>
        </w:rPr>
      </w:pPr>
      <w:r>
        <w:rPr>
          <w:rFonts w:ascii="Arial" w:hAnsi="Arial" w:cs="Arial"/>
          <w:sz w:val="20"/>
          <w:szCs w:val="20"/>
        </w:rPr>
        <w:t>Install large Trinity back shield plate with supplied (4) 3/8-24 x 5/8” button head bolts.</w:t>
      </w:r>
    </w:p>
    <w:p w:rsidR="00FC047C" w:rsidRDefault="00FC047C" w:rsidP="00C148F3">
      <w:pPr>
        <w:numPr>
          <w:ilvl w:val="0"/>
          <w:numId w:val="1"/>
        </w:numPr>
        <w:rPr>
          <w:rFonts w:ascii="Arial" w:hAnsi="Arial" w:cs="Arial"/>
          <w:sz w:val="20"/>
          <w:szCs w:val="20"/>
        </w:rPr>
      </w:pPr>
      <w:r w:rsidRPr="00E0089F">
        <w:rPr>
          <w:rFonts w:ascii="Arial" w:hAnsi="Arial" w:cs="Arial"/>
          <w:sz w:val="20"/>
          <w:szCs w:val="20"/>
        </w:rPr>
        <w:t xml:space="preserve">Before starting the vehicle, clean all stainless steel sections of the exhaust system with carb cleaner, brake cleaner, or stainless steel cleaner to remove all oil and </w:t>
      </w:r>
      <w:r>
        <w:rPr>
          <w:rFonts w:ascii="Arial" w:hAnsi="Arial" w:cs="Arial"/>
          <w:sz w:val="20"/>
          <w:szCs w:val="20"/>
        </w:rPr>
        <w:t>finger prints from installation.</w:t>
      </w:r>
    </w:p>
    <w:p w:rsidR="00FC047C" w:rsidRDefault="00FC047C" w:rsidP="00C148F3">
      <w:pPr>
        <w:rPr>
          <w:rFonts w:ascii="Arial" w:hAnsi="Arial" w:cs="Arial"/>
          <w:sz w:val="20"/>
          <w:szCs w:val="20"/>
        </w:rPr>
      </w:pPr>
    </w:p>
    <w:p w:rsidR="00FC047C" w:rsidRDefault="00FC047C" w:rsidP="00C148F3">
      <w:pPr>
        <w:rPr>
          <w:rFonts w:ascii="Arial" w:hAnsi="Arial" w:cs="Arial"/>
          <w:sz w:val="20"/>
          <w:szCs w:val="20"/>
        </w:rPr>
      </w:pPr>
      <w:r>
        <w:rPr>
          <w:noProof/>
        </w:rPr>
        <w:pict>
          <v:shapetype id="_x0000_t202" coordsize="21600,21600" o:spt="202" path="m,l,21600r21600,l21600,xe">
            <v:stroke joinstyle="miter"/>
            <v:path gradientshapeok="t" o:connecttype="rect"/>
          </v:shapetype>
          <v:shape id="Text Box 2" o:spid="_x0000_s1026" type="#_x0000_t202" style="position:absolute;margin-left:-4.5pt;margin-top:26.05pt;width:540.75pt;height:101.25pt;z-index:251658240;visibility:visible;mso-wrap-distance-top:3.6pt;mso-wrap-distance-bottom: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68jIQIAAB4EAAAOAAAAZHJzL2Uyb0RvYy54bWysU9uO2yAQfa/Uf0C8N46t3NaKs9pmm6rS&#10;dltptx+AMY5RgaFAYqdf3wFns2n7VpUHxDAzhzNnhvXtoBU5CuclmIrmkyklwnBopNlX9Nvz7t2K&#10;Eh+YaZgCIyp6Ep7ebt6+Wfe2FAV0oBrhCIIYX/a2ol0ItswyzzuhmZ+AFQadLTjNAppunzWO9Yiu&#10;VVZMp4usB9dYB1x4j7f3o5NuEn7bCh6+tK0XgaiKIreQdpf2Ou7ZZs3KvWO2k/xMg/0DC82kwUcv&#10;UPcsMHJw8i8oLbkDD22YcNAZtK3kItWA1eTTP6p56pgVqRYUx9uLTP7/wfLH41dHZFPRIl9SYpjG&#10;Jj2LIZD3MJAi6tNbX2LYk8XAMOA19jnV6u0D8O+eGNh2zOzFnXPQd4I1yC+PmdlV6ojjI0jdf4YG&#10;n2GHAAloaJ2O4qEcBNGxT6dLbyIVjpeL1WI5L+aUcPTlxWq+Ws7TG6x8SbfOh48CNImHijpsfoJn&#10;xwcfIh1WvoTE1zwo2eykUslw+3qrHDkyHJRdWmf038KUIX1FbyKRmGUg5qcZ0jLgICupK7qaxhXT&#10;WRnl+GCadA5MqvGMTJQ56xMlGcUJQz1gYBSthuaESjkYBxY/GB46cD8p6XFYK+p/HJgTlKhPBtW+&#10;yWezON3JmM2XBRru2lNfe5jhCFXRQMl43Ib0I8aK7rArrUx6vTI5c8UhTDKeP0yc8ms7Rb1+680v&#10;AAAA//8DAFBLAwQUAAYACAAAACEAzrcNbd8AAAAKAQAADwAAAGRycy9kb3ducmV2LnhtbEyPwW6D&#10;MBBE75X6D9ZW6qVKTFCAhrBEbaVWvSbNByzYARS8RtgJ5O/rnNrjaEYzb4rdbHpx1aPrLCOslhEI&#10;zbVVHTcIx5/PxSsI54kV9ZY1wk072JWPDwXlyk6819eDb0QoYZcTQuv9kEvp6lYbcks7aA7eyY6G&#10;fJBjI9VIUyg3vYyjKJWGOg4LLQ36o9X1+XAxCKfv6SXZTNWXP2b7dfpOXVbZG+Lz0/y2BeH17P/C&#10;cMcP6FAGpspeWDnRIyw24YpHSOIViLsfZXECokKIk3UKsizk/wvlLwAAAP//AwBQSwECLQAUAAYA&#10;CAAAACEAtoM4kv4AAADhAQAAEwAAAAAAAAAAAAAAAAAAAAAAW0NvbnRlbnRfVHlwZXNdLnhtbFBL&#10;AQItABQABgAIAAAAIQA4/SH/1gAAAJQBAAALAAAAAAAAAAAAAAAAAC8BAABfcmVscy8ucmVsc1BL&#10;AQItABQABgAIAAAAIQAmF68jIQIAAB4EAAAOAAAAAAAAAAAAAAAAAC4CAABkcnMvZTJvRG9jLnht&#10;bFBLAQItABQABgAIAAAAIQDOtw1t3wAAAAoBAAAPAAAAAAAAAAAAAAAAAHsEAABkcnMvZG93bnJl&#10;di54bWxQSwUGAAAAAAQABADzAAAAhwUAAAAA&#10;" stroked="f">
            <v:textbox style="mso-next-textbox:#Text Box 2">
              <w:txbxContent>
                <w:p w:rsidR="00FC047C" w:rsidRPr="00C95E46" w:rsidRDefault="00FC047C" w:rsidP="00C148F3">
                  <w:pPr>
                    <w:spacing w:line="240" w:lineRule="auto"/>
                    <w:contextualSpacing/>
                    <w:jc w:val="center"/>
                    <w:rPr>
                      <w:rFonts w:ascii="Arial" w:hAnsi="Arial" w:cs="Arial"/>
                      <w:b/>
                      <w:sz w:val="16"/>
                      <w:szCs w:val="16"/>
                      <w:u w:val="single"/>
                    </w:rPr>
                  </w:pPr>
                  <w:r w:rsidRPr="00C95E46">
                    <w:rPr>
                      <w:rFonts w:ascii="Arial" w:hAnsi="Arial" w:cs="Arial"/>
                      <w:b/>
                      <w:sz w:val="16"/>
                      <w:szCs w:val="16"/>
                      <w:u w:val="single"/>
                    </w:rPr>
                    <w:t>WARNING</w:t>
                  </w:r>
                </w:p>
                <w:p w:rsidR="00FC047C" w:rsidRPr="00C95E46" w:rsidRDefault="00FC047C" w:rsidP="00C148F3">
                  <w:pPr>
                    <w:spacing w:line="240" w:lineRule="auto"/>
                    <w:contextualSpacing/>
                    <w:rPr>
                      <w:rFonts w:ascii="Arial" w:hAnsi="Arial" w:cs="Arial"/>
                      <w:sz w:val="16"/>
                      <w:szCs w:val="16"/>
                    </w:rPr>
                  </w:pPr>
                  <w:r w:rsidRPr="00C95E46">
                    <w:rPr>
                      <w:rFonts w:ascii="Arial" w:hAnsi="Arial" w:cs="Arial"/>
                      <w:sz w:val="16"/>
                      <w:szCs w:val="16"/>
                    </w:rPr>
                    <w:t>*Trinity Racing exhaust systems will require adjustment to OEM fuel settings such as jetting changes or installation of an EFI programmer. Trinity Racing will not be held responsible for damages that occur during operation of your vehicle under improper fuel settings. Ultimately, it is the responsibility of the owner/rider to adjust fuel settings to specific riding conditions and elevation changes before riding.</w:t>
                  </w:r>
                </w:p>
                <w:p w:rsidR="00FC047C" w:rsidRPr="00C95E46" w:rsidRDefault="00FC047C" w:rsidP="00C148F3">
                  <w:pPr>
                    <w:spacing w:line="240" w:lineRule="auto"/>
                    <w:contextualSpacing/>
                    <w:rPr>
                      <w:rFonts w:ascii="Arial" w:hAnsi="Arial" w:cs="Arial"/>
                      <w:sz w:val="16"/>
                      <w:szCs w:val="16"/>
                    </w:rPr>
                  </w:pPr>
                </w:p>
                <w:p w:rsidR="00FC047C" w:rsidRPr="00C95E46" w:rsidRDefault="00FC047C" w:rsidP="00C148F3">
                  <w:pPr>
                    <w:spacing w:line="240" w:lineRule="auto"/>
                    <w:contextualSpacing/>
                    <w:rPr>
                      <w:rFonts w:ascii="Arial" w:hAnsi="Arial" w:cs="Arial"/>
                      <w:sz w:val="16"/>
                      <w:szCs w:val="16"/>
                    </w:rPr>
                  </w:pPr>
                  <w:r w:rsidRPr="00C95E46">
                    <w:rPr>
                      <w:rFonts w:ascii="Arial" w:hAnsi="Arial" w:cs="Arial"/>
                      <w:sz w:val="16"/>
                      <w:szCs w:val="16"/>
                    </w:rPr>
                    <w:t>*Inspection of the muffler packing is recommended following every 15 hours of runtime. Failure to maintain muffler packing will result in power loss, increased sound output, and damage to the muffler body or muffler components.</w:t>
                  </w:r>
                </w:p>
                <w:p w:rsidR="00FC047C" w:rsidRPr="00C95E46" w:rsidRDefault="00FC047C" w:rsidP="00C148F3">
                  <w:pPr>
                    <w:spacing w:line="240" w:lineRule="auto"/>
                    <w:contextualSpacing/>
                    <w:rPr>
                      <w:rFonts w:ascii="Arial" w:hAnsi="Arial" w:cs="Arial"/>
                      <w:sz w:val="16"/>
                      <w:szCs w:val="16"/>
                    </w:rPr>
                  </w:pPr>
                </w:p>
                <w:p w:rsidR="00FC047C" w:rsidRDefault="00FC047C" w:rsidP="00C148F3">
                  <w:pPr>
                    <w:spacing w:line="240" w:lineRule="auto"/>
                    <w:contextualSpacing/>
                    <w:rPr>
                      <w:rFonts w:ascii="Arial" w:hAnsi="Arial" w:cs="Arial"/>
                      <w:sz w:val="16"/>
                      <w:szCs w:val="16"/>
                    </w:rPr>
                  </w:pPr>
                  <w:r w:rsidRPr="00C95E46">
                    <w:rPr>
                      <w:rFonts w:ascii="Arial" w:hAnsi="Arial" w:cs="Arial"/>
                      <w:sz w:val="16"/>
                      <w:szCs w:val="16"/>
                    </w:rPr>
                    <w:t>*Trinity Racing exhausts systems are designed for high performance applications and are legal for closed course competition only. This product is not applicable nor intended for use on emissions controlled street, highway, or off-road vehicles.</w:t>
                  </w:r>
                </w:p>
                <w:p w:rsidR="00FC047C" w:rsidRPr="00C95E46" w:rsidRDefault="00FC047C" w:rsidP="00C148F3">
                  <w:pPr>
                    <w:spacing w:line="240" w:lineRule="auto"/>
                    <w:contextualSpacing/>
                    <w:rPr>
                      <w:rFonts w:ascii="Arial" w:hAnsi="Arial" w:cs="Arial"/>
                      <w:sz w:val="16"/>
                      <w:szCs w:val="16"/>
                    </w:rPr>
                  </w:pPr>
                </w:p>
              </w:txbxContent>
            </v:textbox>
            <w10:wrap type="square"/>
          </v:shape>
        </w:pict>
      </w:r>
    </w:p>
    <w:p w:rsidR="00FC047C" w:rsidRDefault="00FC047C" w:rsidP="00C148F3">
      <w:pPr>
        <w:jc w:val="center"/>
        <w:rPr>
          <w:sz w:val="20"/>
          <w:szCs w:val="20"/>
        </w:rPr>
      </w:pPr>
    </w:p>
    <w:sectPr w:rsidR="00FC047C" w:rsidSect="00155F9E">
      <w:headerReference w:type="default" r:id="rId7"/>
      <w:footerReference w:type="default" r:id="rId8"/>
      <w:headerReference w:type="first" r:id="rId9"/>
      <w:pgSz w:w="12240" w:h="15840"/>
      <w:pgMar w:top="720" w:right="720" w:bottom="72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047C" w:rsidRDefault="00FC047C" w:rsidP="001A7AB9">
      <w:pPr>
        <w:spacing w:after="0" w:line="240" w:lineRule="auto"/>
      </w:pPr>
      <w:r>
        <w:separator/>
      </w:r>
    </w:p>
  </w:endnote>
  <w:endnote w:type="continuationSeparator" w:id="0">
    <w:p w:rsidR="00FC047C" w:rsidRDefault="00FC047C" w:rsidP="001A7A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47C" w:rsidRDefault="00FC047C" w:rsidP="00E62C84">
    <w:pPr>
      <w:pStyle w:val="Footer"/>
      <w:jc w:val="center"/>
      <w:rPr>
        <w:rFonts w:ascii="Arial" w:hAnsi="Arial" w:cs="Arial"/>
        <w:sz w:val="20"/>
        <w:szCs w:val="20"/>
      </w:rPr>
    </w:pPr>
  </w:p>
  <w:p w:rsidR="00FC047C" w:rsidRPr="00563A75" w:rsidRDefault="00FC047C" w:rsidP="00E62C84">
    <w:pPr>
      <w:pStyle w:val="Footer"/>
      <w:jc w:val="center"/>
      <w:rPr>
        <w:rFonts w:ascii="Arial" w:hAnsi="Arial" w:cs="Arial"/>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047C" w:rsidRDefault="00FC047C" w:rsidP="001A7AB9">
      <w:pPr>
        <w:spacing w:after="0" w:line="240" w:lineRule="auto"/>
      </w:pPr>
      <w:r>
        <w:separator/>
      </w:r>
    </w:p>
  </w:footnote>
  <w:footnote w:type="continuationSeparator" w:id="0">
    <w:p w:rsidR="00FC047C" w:rsidRDefault="00FC047C" w:rsidP="001A7AB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47C" w:rsidRPr="00563A75" w:rsidRDefault="00FC047C" w:rsidP="001A7AB9">
    <w:pPr>
      <w:pStyle w:val="Header"/>
      <w:jc w:val="center"/>
      <w:rPr>
        <w:rFonts w:ascii="Arial" w:hAnsi="Arial" w:cs="Arial"/>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47C" w:rsidRDefault="00FC047C" w:rsidP="003327CD">
    <w:pPr>
      <w:pStyle w:val="Heade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i1026" type="#_x0000_t75" style="width:165.75pt;height:50.25pt;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8F6519"/>
    <w:multiLevelType w:val="hybridMultilevel"/>
    <w:tmpl w:val="262A7454"/>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A7AB9"/>
    <w:rsid w:val="000220D6"/>
    <w:rsid w:val="00026CDC"/>
    <w:rsid w:val="000412EA"/>
    <w:rsid w:val="0004202D"/>
    <w:rsid w:val="00054D55"/>
    <w:rsid w:val="000914F1"/>
    <w:rsid w:val="000B3535"/>
    <w:rsid w:val="000C28A3"/>
    <w:rsid w:val="000E735A"/>
    <w:rsid w:val="000F503C"/>
    <w:rsid w:val="00116986"/>
    <w:rsid w:val="0012445D"/>
    <w:rsid w:val="00155F9E"/>
    <w:rsid w:val="0016116A"/>
    <w:rsid w:val="00171F80"/>
    <w:rsid w:val="001A7AB9"/>
    <w:rsid w:val="001D7A1D"/>
    <w:rsid w:val="001E38F4"/>
    <w:rsid w:val="001F30A0"/>
    <w:rsid w:val="00221112"/>
    <w:rsid w:val="0024030B"/>
    <w:rsid w:val="00242F97"/>
    <w:rsid w:val="0025203A"/>
    <w:rsid w:val="0028026D"/>
    <w:rsid w:val="00292A3E"/>
    <w:rsid w:val="00297BF5"/>
    <w:rsid w:val="002A2267"/>
    <w:rsid w:val="002A6D8E"/>
    <w:rsid w:val="00322642"/>
    <w:rsid w:val="003327CD"/>
    <w:rsid w:val="003446DE"/>
    <w:rsid w:val="00363DCE"/>
    <w:rsid w:val="0037305D"/>
    <w:rsid w:val="0037643D"/>
    <w:rsid w:val="003A4AD4"/>
    <w:rsid w:val="003E0E60"/>
    <w:rsid w:val="004022F3"/>
    <w:rsid w:val="004235BC"/>
    <w:rsid w:val="0042647D"/>
    <w:rsid w:val="00462CB2"/>
    <w:rsid w:val="00464545"/>
    <w:rsid w:val="004E52B5"/>
    <w:rsid w:val="00501275"/>
    <w:rsid w:val="00517974"/>
    <w:rsid w:val="00534B87"/>
    <w:rsid w:val="00556298"/>
    <w:rsid w:val="00563A75"/>
    <w:rsid w:val="00573457"/>
    <w:rsid w:val="005B65A5"/>
    <w:rsid w:val="005D2BEC"/>
    <w:rsid w:val="00645FBB"/>
    <w:rsid w:val="00661674"/>
    <w:rsid w:val="007660FC"/>
    <w:rsid w:val="0076794A"/>
    <w:rsid w:val="00771C8D"/>
    <w:rsid w:val="0081153F"/>
    <w:rsid w:val="00830E9E"/>
    <w:rsid w:val="0083313E"/>
    <w:rsid w:val="008556FB"/>
    <w:rsid w:val="0089316C"/>
    <w:rsid w:val="008B0D47"/>
    <w:rsid w:val="008B1AC1"/>
    <w:rsid w:val="008F3582"/>
    <w:rsid w:val="00903E58"/>
    <w:rsid w:val="009221DC"/>
    <w:rsid w:val="00923B79"/>
    <w:rsid w:val="00940493"/>
    <w:rsid w:val="00973301"/>
    <w:rsid w:val="009B6239"/>
    <w:rsid w:val="009D23C4"/>
    <w:rsid w:val="009D25BE"/>
    <w:rsid w:val="00A14354"/>
    <w:rsid w:val="00A43844"/>
    <w:rsid w:val="00A83D44"/>
    <w:rsid w:val="00AC5ADA"/>
    <w:rsid w:val="00AE7929"/>
    <w:rsid w:val="00B05A89"/>
    <w:rsid w:val="00B34EBA"/>
    <w:rsid w:val="00B6641C"/>
    <w:rsid w:val="00B83037"/>
    <w:rsid w:val="00BB21F8"/>
    <w:rsid w:val="00BE1900"/>
    <w:rsid w:val="00C148F3"/>
    <w:rsid w:val="00C612AC"/>
    <w:rsid w:val="00C61FFB"/>
    <w:rsid w:val="00C8399C"/>
    <w:rsid w:val="00C95E46"/>
    <w:rsid w:val="00C97A7A"/>
    <w:rsid w:val="00CD7B7B"/>
    <w:rsid w:val="00D0766D"/>
    <w:rsid w:val="00D16C82"/>
    <w:rsid w:val="00D2673E"/>
    <w:rsid w:val="00D576A3"/>
    <w:rsid w:val="00DB559C"/>
    <w:rsid w:val="00DD0D64"/>
    <w:rsid w:val="00E0089F"/>
    <w:rsid w:val="00E50709"/>
    <w:rsid w:val="00E560B9"/>
    <w:rsid w:val="00E62C84"/>
    <w:rsid w:val="00E84771"/>
    <w:rsid w:val="00EA61C0"/>
    <w:rsid w:val="00ED7A34"/>
    <w:rsid w:val="00F717D4"/>
    <w:rsid w:val="00FB2801"/>
    <w:rsid w:val="00FC047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929"/>
    <w:pPr>
      <w:spacing w:after="160" w:line="259"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A7AB9"/>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A7AB9"/>
    <w:rPr>
      <w:rFonts w:cs="Times New Roman"/>
    </w:rPr>
  </w:style>
  <w:style w:type="paragraph" w:styleId="Footer">
    <w:name w:val="footer"/>
    <w:basedOn w:val="Normal"/>
    <w:link w:val="FooterChar"/>
    <w:uiPriority w:val="99"/>
    <w:rsid w:val="001A7AB9"/>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A7AB9"/>
    <w:rPr>
      <w:rFonts w:cs="Times New Roman"/>
    </w:rPr>
  </w:style>
  <w:style w:type="paragraph" w:styleId="BalloonText">
    <w:name w:val="Balloon Text"/>
    <w:basedOn w:val="Normal"/>
    <w:link w:val="BalloonTextChar"/>
    <w:uiPriority w:val="99"/>
    <w:semiHidden/>
    <w:rsid w:val="001D7A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D7A1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42</TotalTime>
  <Pages>1</Pages>
  <Words>190</Words>
  <Characters>1088</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TR-4118S - RZR XP1000 STAGE 5 DUAL SLIP ON</dc:title>
  <dc:subject/>
  <dc:creator>Admin</dc:creator>
  <cp:keywords/>
  <dc:description/>
  <cp:lastModifiedBy>PRIME</cp:lastModifiedBy>
  <cp:revision>7</cp:revision>
  <dcterms:created xsi:type="dcterms:W3CDTF">2017-10-16T15:45:00Z</dcterms:created>
  <dcterms:modified xsi:type="dcterms:W3CDTF">2019-01-28T22:28:00Z</dcterms:modified>
</cp:coreProperties>
</file>